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E7" w:rsidRPr="006A3497" w:rsidRDefault="00724CE7">
      <w:pPr>
        <w:pStyle w:val="ConsPlusTitle"/>
        <w:jc w:val="center"/>
        <w:outlineLvl w:val="0"/>
      </w:pPr>
      <w:r w:rsidRPr="006A3497">
        <w:t>ПРАВИТЕЛЬСТВО УЛЬЯНОВСКОЙ ОБЛАСТИ</w:t>
      </w:r>
    </w:p>
    <w:p w:rsidR="00724CE7" w:rsidRPr="006A3497" w:rsidRDefault="00724CE7">
      <w:pPr>
        <w:pStyle w:val="ConsPlusTitle"/>
        <w:jc w:val="center"/>
      </w:pPr>
    </w:p>
    <w:p w:rsidR="00724CE7" w:rsidRPr="006A3497" w:rsidRDefault="00724CE7">
      <w:pPr>
        <w:pStyle w:val="ConsPlusTitle"/>
        <w:jc w:val="center"/>
      </w:pPr>
      <w:r w:rsidRPr="006A3497">
        <w:t>ПОСТАНОВЛЕНИЕ</w:t>
      </w:r>
    </w:p>
    <w:p w:rsidR="00724CE7" w:rsidRPr="006A3497" w:rsidRDefault="00724CE7">
      <w:pPr>
        <w:pStyle w:val="ConsPlusTitle"/>
        <w:jc w:val="center"/>
      </w:pPr>
      <w:r w:rsidRPr="006A3497">
        <w:t>от 6 марта 2014 г. N 86-П</w:t>
      </w:r>
    </w:p>
    <w:p w:rsidR="00724CE7" w:rsidRPr="006A3497" w:rsidRDefault="00724CE7">
      <w:pPr>
        <w:pStyle w:val="ConsPlusTitle"/>
        <w:jc w:val="center"/>
      </w:pPr>
    </w:p>
    <w:p w:rsidR="00724CE7" w:rsidRPr="006A3497" w:rsidRDefault="00724CE7">
      <w:pPr>
        <w:pStyle w:val="ConsPlusTitle"/>
        <w:jc w:val="center"/>
      </w:pPr>
      <w:r w:rsidRPr="006A3497">
        <w:t>О ПОРЯДКЕ ПРЕДОСТАВЛЕНИЯ СЕЛЬСКОХОЗЯЙСТВЕННЫМ</w:t>
      </w:r>
    </w:p>
    <w:p w:rsidR="00724CE7" w:rsidRPr="006A3497" w:rsidRDefault="00724CE7">
      <w:pPr>
        <w:pStyle w:val="ConsPlusTitle"/>
        <w:jc w:val="center"/>
      </w:pPr>
      <w:r w:rsidRPr="006A3497">
        <w:t>ТОВАРОПРОИЗВОДИТЕЛЯМ ИЗ ОБЛАСТНОГО БЮДЖЕТА УЛЬЯНОВСКОЙ</w:t>
      </w:r>
    </w:p>
    <w:p w:rsidR="00724CE7" w:rsidRPr="006A3497" w:rsidRDefault="00724CE7">
      <w:pPr>
        <w:pStyle w:val="ConsPlusTitle"/>
        <w:jc w:val="center"/>
      </w:pPr>
      <w:r w:rsidRPr="006A3497">
        <w:t>ОБЛАСТИ СУБСИДИЙ В ЦЕЛЯХ ВОЗМЕЩЕНИЯ ЧАСТИ ИХ ЗАТРАТ,</w:t>
      </w:r>
    </w:p>
    <w:p w:rsidR="00724CE7" w:rsidRPr="006A3497" w:rsidRDefault="00724CE7">
      <w:pPr>
        <w:pStyle w:val="ConsPlusTitle"/>
        <w:jc w:val="center"/>
      </w:pPr>
      <w:r w:rsidRPr="006A3497">
        <w:t>СВЯЗАННЫХ С УПЛАТОЙ СТРАХОВЫХ ПРЕМИЙ, НАЧИСЛЕННЫХ</w:t>
      </w:r>
    </w:p>
    <w:p w:rsidR="00724CE7" w:rsidRPr="006A3497" w:rsidRDefault="00724CE7">
      <w:pPr>
        <w:pStyle w:val="ConsPlusTitle"/>
        <w:jc w:val="center"/>
      </w:pPr>
      <w:r w:rsidRPr="006A3497">
        <w:t>ПО ДОГОВОРАМ СЕЛЬСКОХОЗЯЙСТВЕННОГО СТРАХОВАНИЯ</w:t>
      </w:r>
    </w:p>
    <w:p w:rsidR="00724CE7" w:rsidRPr="006A3497" w:rsidRDefault="00724CE7">
      <w:pPr>
        <w:pStyle w:val="ConsPlusTitle"/>
        <w:jc w:val="center"/>
      </w:pPr>
      <w:r w:rsidRPr="006A3497">
        <w:t>В ОБЛАСТИ РАСТЕНИЕВОДСТВА И ЖИВОТНОВОДСТВА</w:t>
      </w:r>
    </w:p>
    <w:p w:rsidR="00724CE7" w:rsidRPr="006A3497" w:rsidRDefault="00724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4CE7" w:rsidRPr="006A3497">
        <w:trPr>
          <w:jc w:val="center"/>
        </w:trPr>
        <w:tc>
          <w:tcPr>
            <w:tcW w:w="9294" w:type="dxa"/>
            <w:tcBorders>
              <w:top w:val="nil"/>
              <w:left w:val="single" w:sz="24" w:space="0" w:color="CED3F1"/>
              <w:bottom w:val="nil"/>
              <w:right w:val="single" w:sz="24" w:space="0" w:color="F4F3F8"/>
            </w:tcBorders>
            <w:shd w:val="clear" w:color="auto" w:fill="F4F3F8"/>
          </w:tcPr>
          <w:p w:rsidR="00724CE7" w:rsidRPr="006A3497" w:rsidRDefault="00724CE7">
            <w:pPr>
              <w:pStyle w:val="ConsPlusNormal"/>
              <w:jc w:val="center"/>
            </w:pPr>
            <w:r w:rsidRPr="006A3497">
              <w:t>Список изменяющих документов</w:t>
            </w:r>
          </w:p>
          <w:p w:rsidR="00724CE7" w:rsidRPr="006A3497" w:rsidRDefault="00724CE7">
            <w:pPr>
              <w:pStyle w:val="ConsPlusNormal"/>
              <w:jc w:val="center"/>
            </w:pPr>
            <w:r w:rsidRPr="006A3497">
              <w:t>(в ред. постановлений Правительства Ульяновской области</w:t>
            </w:r>
          </w:p>
          <w:p w:rsidR="00724CE7" w:rsidRPr="006A3497" w:rsidRDefault="00724CE7">
            <w:pPr>
              <w:pStyle w:val="ConsPlusNormal"/>
              <w:jc w:val="center"/>
            </w:pPr>
            <w:r w:rsidRPr="006A3497">
              <w:t xml:space="preserve">от 22.08.2014 </w:t>
            </w:r>
            <w:hyperlink r:id="rId4" w:history="1">
              <w:r w:rsidRPr="006A3497">
                <w:t>N 375-П</w:t>
              </w:r>
            </w:hyperlink>
            <w:r w:rsidRPr="006A3497">
              <w:t xml:space="preserve">, от 19.05.2015 </w:t>
            </w:r>
            <w:hyperlink r:id="rId5" w:history="1">
              <w:r w:rsidRPr="006A3497">
                <w:t>N 209-П</w:t>
              </w:r>
            </w:hyperlink>
            <w:r w:rsidRPr="006A3497">
              <w:t xml:space="preserve">, от 11.11.2015 </w:t>
            </w:r>
            <w:hyperlink r:id="rId6" w:history="1">
              <w:r w:rsidRPr="006A3497">
                <w:t>N 568-П</w:t>
              </w:r>
            </w:hyperlink>
            <w:r w:rsidRPr="006A3497">
              <w:t>,</w:t>
            </w:r>
          </w:p>
          <w:p w:rsidR="00724CE7" w:rsidRPr="006A3497" w:rsidRDefault="00724CE7">
            <w:pPr>
              <w:pStyle w:val="ConsPlusNormal"/>
              <w:jc w:val="center"/>
            </w:pPr>
            <w:r w:rsidRPr="006A3497">
              <w:t xml:space="preserve">от 15.04.2016 </w:t>
            </w:r>
            <w:hyperlink r:id="rId7" w:history="1">
              <w:r w:rsidRPr="006A3497">
                <w:t>N 160-П</w:t>
              </w:r>
            </w:hyperlink>
            <w:r w:rsidRPr="006A3497">
              <w:t xml:space="preserve">, от 23.03.2017 </w:t>
            </w:r>
            <w:hyperlink r:id="rId8" w:history="1">
              <w:r w:rsidRPr="006A3497">
                <w:t>N 134-П</w:t>
              </w:r>
            </w:hyperlink>
            <w:r w:rsidRPr="006A3497">
              <w:t xml:space="preserve">, от 30.01.2018 </w:t>
            </w:r>
            <w:hyperlink r:id="rId9" w:history="1">
              <w:r w:rsidRPr="006A3497">
                <w:t>N 53-П</w:t>
              </w:r>
            </w:hyperlink>
            <w:r w:rsidRPr="006A3497">
              <w:t>)</w:t>
            </w:r>
          </w:p>
        </w:tc>
      </w:tr>
    </w:tbl>
    <w:p w:rsidR="00724CE7" w:rsidRPr="006A3497" w:rsidRDefault="00724CE7">
      <w:pPr>
        <w:pStyle w:val="ConsPlusNormal"/>
        <w:jc w:val="both"/>
      </w:pPr>
    </w:p>
    <w:p w:rsidR="00724CE7" w:rsidRPr="006A3497" w:rsidRDefault="00724CE7">
      <w:pPr>
        <w:pStyle w:val="ConsPlusNormal"/>
        <w:ind w:firstLine="540"/>
        <w:jc w:val="both"/>
      </w:pPr>
      <w:r w:rsidRPr="006A3497">
        <w:t xml:space="preserve">В соответствии с государственной </w:t>
      </w:r>
      <w:hyperlink r:id="rId10" w:history="1">
        <w:r w:rsidRPr="006A3497">
          <w:t>программой</w:t>
        </w:r>
      </w:hyperlink>
      <w:r w:rsidRPr="006A3497">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Правительство Ульяновской области постановляет:</w:t>
      </w:r>
    </w:p>
    <w:p w:rsidR="00724CE7" w:rsidRPr="006A3497" w:rsidRDefault="00724CE7">
      <w:pPr>
        <w:pStyle w:val="ConsPlusNormal"/>
        <w:spacing w:before="220"/>
        <w:ind w:firstLine="540"/>
        <w:jc w:val="both"/>
      </w:pPr>
      <w:r w:rsidRPr="006A3497">
        <w:t xml:space="preserve">1. Утвердить прилагаемый </w:t>
      </w:r>
      <w:hyperlink w:anchor="P38" w:history="1">
        <w:r w:rsidRPr="006A3497">
          <w:t>Порядок</w:t>
        </w:r>
      </w:hyperlink>
      <w:r w:rsidRPr="006A3497">
        <w:t xml:space="preserve">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животноводства.</w:t>
      </w:r>
    </w:p>
    <w:p w:rsidR="00724CE7" w:rsidRPr="006A3497" w:rsidRDefault="00724CE7">
      <w:pPr>
        <w:pStyle w:val="ConsPlusNormal"/>
        <w:jc w:val="both"/>
      </w:pPr>
      <w:r w:rsidRPr="006A3497">
        <w:t xml:space="preserve">(п. 1 в ред. </w:t>
      </w:r>
      <w:hyperlink r:id="rId11"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2. Признать утратившими силу:</w:t>
      </w:r>
    </w:p>
    <w:p w:rsidR="00724CE7" w:rsidRPr="006A3497" w:rsidRDefault="00724CE7">
      <w:pPr>
        <w:pStyle w:val="ConsPlusNormal"/>
        <w:spacing w:before="220"/>
        <w:ind w:firstLine="540"/>
        <w:jc w:val="both"/>
      </w:pPr>
      <w:hyperlink r:id="rId12" w:history="1">
        <w:r w:rsidRPr="006A3497">
          <w:t>постановление</w:t>
        </w:r>
      </w:hyperlink>
      <w:r w:rsidRPr="006A3497">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724CE7" w:rsidRPr="006A3497" w:rsidRDefault="00724CE7">
      <w:pPr>
        <w:pStyle w:val="ConsPlusNormal"/>
        <w:spacing w:before="220"/>
        <w:ind w:firstLine="540"/>
        <w:jc w:val="both"/>
      </w:pPr>
      <w:hyperlink r:id="rId13" w:history="1">
        <w:r w:rsidRPr="006A3497">
          <w:t>постановление</w:t>
        </w:r>
      </w:hyperlink>
      <w:r w:rsidRPr="006A3497">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724CE7" w:rsidRPr="006A3497" w:rsidRDefault="00724CE7">
      <w:pPr>
        <w:pStyle w:val="ConsPlusNormal"/>
        <w:jc w:val="both"/>
      </w:pPr>
    </w:p>
    <w:p w:rsidR="00724CE7" w:rsidRPr="006A3497" w:rsidRDefault="00724CE7">
      <w:pPr>
        <w:pStyle w:val="ConsPlusNormal"/>
        <w:jc w:val="right"/>
      </w:pPr>
      <w:r w:rsidRPr="006A3497">
        <w:t>Губернатор - Председатель</w:t>
      </w:r>
    </w:p>
    <w:p w:rsidR="00724CE7" w:rsidRPr="006A3497" w:rsidRDefault="00724CE7">
      <w:pPr>
        <w:pStyle w:val="ConsPlusNormal"/>
        <w:jc w:val="right"/>
      </w:pPr>
      <w:r w:rsidRPr="006A3497">
        <w:t>Правительства</w:t>
      </w:r>
    </w:p>
    <w:p w:rsidR="00724CE7" w:rsidRPr="006A3497" w:rsidRDefault="00724CE7">
      <w:pPr>
        <w:pStyle w:val="ConsPlusNormal"/>
        <w:jc w:val="right"/>
      </w:pPr>
      <w:r w:rsidRPr="006A3497">
        <w:t>Ульяновской области</w:t>
      </w:r>
    </w:p>
    <w:p w:rsidR="00724CE7" w:rsidRPr="006A3497" w:rsidRDefault="00724CE7">
      <w:pPr>
        <w:pStyle w:val="ConsPlusNormal"/>
        <w:jc w:val="right"/>
      </w:pPr>
      <w:r w:rsidRPr="006A3497">
        <w:t>С.И.МОРОЗОВ</w:t>
      </w:r>
    </w:p>
    <w:p w:rsidR="00724CE7" w:rsidRPr="006A3497" w:rsidRDefault="00724CE7">
      <w:pPr>
        <w:pStyle w:val="ConsPlusNormal"/>
        <w:jc w:val="both"/>
      </w:pPr>
    </w:p>
    <w:p w:rsidR="00724CE7" w:rsidRPr="006A3497" w:rsidRDefault="00724CE7">
      <w:pPr>
        <w:pStyle w:val="ConsPlusNormal"/>
        <w:jc w:val="both"/>
      </w:pPr>
    </w:p>
    <w:p w:rsidR="00724CE7" w:rsidRPr="006A3497" w:rsidRDefault="00724CE7">
      <w:pPr>
        <w:pStyle w:val="ConsPlusNormal"/>
        <w:jc w:val="both"/>
      </w:pPr>
    </w:p>
    <w:p w:rsidR="00724CE7" w:rsidRPr="006A3497" w:rsidRDefault="00724CE7">
      <w:pPr>
        <w:pStyle w:val="ConsPlusNormal"/>
        <w:jc w:val="both"/>
      </w:pPr>
    </w:p>
    <w:p w:rsidR="00724CE7" w:rsidRPr="006A3497" w:rsidRDefault="00724CE7">
      <w:pPr>
        <w:pStyle w:val="ConsPlusNormal"/>
        <w:jc w:val="both"/>
      </w:pPr>
    </w:p>
    <w:p w:rsidR="00724CE7" w:rsidRPr="006A3497" w:rsidRDefault="00724CE7">
      <w:pPr>
        <w:rPr>
          <w:rFonts w:ascii="Calibri" w:eastAsia="Times New Roman" w:hAnsi="Calibri" w:cs="Calibri"/>
          <w:szCs w:val="20"/>
          <w:lang w:eastAsia="ru-RU"/>
        </w:rPr>
      </w:pPr>
      <w:r w:rsidRPr="006A3497">
        <w:br w:type="page"/>
      </w:r>
    </w:p>
    <w:p w:rsidR="00724CE7" w:rsidRPr="006A3497" w:rsidRDefault="00724CE7">
      <w:pPr>
        <w:pStyle w:val="ConsPlusNormal"/>
        <w:jc w:val="right"/>
        <w:outlineLvl w:val="0"/>
      </w:pPr>
      <w:r w:rsidRPr="006A3497">
        <w:lastRenderedPageBreak/>
        <w:t>Утвержден</w:t>
      </w:r>
    </w:p>
    <w:p w:rsidR="00724CE7" w:rsidRPr="006A3497" w:rsidRDefault="00724CE7">
      <w:pPr>
        <w:pStyle w:val="ConsPlusNormal"/>
        <w:jc w:val="right"/>
      </w:pPr>
      <w:r w:rsidRPr="006A3497">
        <w:t>постановлением</w:t>
      </w:r>
    </w:p>
    <w:p w:rsidR="00724CE7" w:rsidRPr="006A3497" w:rsidRDefault="00724CE7">
      <w:pPr>
        <w:pStyle w:val="ConsPlusNormal"/>
        <w:jc w:val="right"/>
      </w:pPr>
      <w:r w:rsidRPr="006A3497">
        <w:t>Правительства Ульяновской области</w:t>
      </w:r>
    </w:p>
    <w:p w:rsidR="00724CE7" w:rsidRPr="006A3497" w:rsidRDefault="00724CE7">
      <w:pPr>
        <w:pStyle w:val="ConsPlusNormal"/>
        <w:jc w:val="right"/>
      </w:pPr>
      <w:r w:rsidRPr="006A3497">
        <w:t>от 6 марта 2014 г. N 86-П</w:t>
      </w:r>
    </w:p>
    <w:p w:rsidR="00724CE7" w:rsidRPr="006A3497" w:rsidRDefault="00724CE7">
      <w:pPr>
        <w:pStyle w:val="ConsPlusNormal"/>
        <w:jc w:val="both"/>
      </w:pPr>
    </w:p>
    <w:p w:rsidR="00724CE7" w:rsidRPr="006A3497" w:rsidRDefault="00724CE7">
      <w:pPr>
        <w:pStyle w:val="ConsPlusTitle"/>
        <w:jc w:val="center"/>
      </w:pPr>
      <w:bookmarkStart w:id="0" w:name="P38"/>
      <w:bookmarkEnd w:id="0"/>
      <w:r w:rsidRPr="006A3497">
        <w:t>ПОРЯДОК</w:t>
      </w:r>
    </w:p>
    <w:p w:rsidR="00724CE7" w:rsidRPr="006A3497" w:rsidRDefault="00724CE7">
      <w:pPr>
        <w:pStyle w:val="ConsPlusTitle"/>
        <w:jc w:val="center"/>
      </w:pPr>
      <w:r w:rsidRPr="006A3497">
        <w:t>ПРЕДОСТАВЛЕНИЯ СЕЛЬСКОХОЗЯЙСТВЕННЫМ ТОВАРОПРОИЗВОДИТЕЛЯМ</w:t>
      </w:r>
    </w:p>
    <w:p w:rsidR="00724CE7" w:rsidRPr="006A3497" w:rsidRDefault="00724CE7">
      <w:pPr>
        <w:pStyle w:val="ConsPlusTitle"/>
        <w:jc w:val="center"/>
      </w:pPr>
      <w:r w:rsidRPr="006A3497">
        <w:t>ИЗ ОБЛАСТНОГО БЮДЖЕТА УЛЬЯНОВСКОЙ ОБЛАСТИ СУБСИДИЙ В ЦЕЛЯХ</w:t>
      </w:r>
    </w:p>
    <w:p w:rsidR="00724CE7" w:rsidRPr="006A3497" w:rsidRDefault="00724CE7">
      <w:pPr>
        <w:pStyle w:val="ConsPlusTitle"/>
        <w:jc w:val="center"/>
      </w:pPr>
      <w:r w:rsidRPr="006A3497">
        <w:t>ВОЗМЕЩЕНИЯ ЧАСТИ ИХ ЗАТРАТ, СВЯЗАННЫХ С УПЛАТОЙ СТРАХОВЫХ</w:t>
      </w:r>
    </w:p>
    <w:p w:rsidR="00724CE7" w:rsidRPr="006A3497" w:rsidRDefault="00724CE7">
      <w:pPr>
        <w:pStyle w:val="ConsPlusTitle"/>
        <w:jc w:val="center"/>
      </w:pPr>
      <w:r w:rsidRPr="006A3497">
        <w:t>ПРЕМИЙ, НАЧИСЛЕННЫХ ПО ДОГОВОРАМ СЕЛЬСКОХОЗЯЙСТВЕННОГО</w:t>
      </w:r>
    </w:p>
    <w:p w:rsidR="00724CE7" w:rsidRPr="006A3497" w:rsidRDefault="00724CE7">
      <w:pPr>
        <w:pStyle w:val="ConsPlusTitle"/>
        <w:jc w:val="center"/>
      </w:pPr>
      <w:r w:rsidRPr="006A3497">
        <w:t>СТРАХОВАНИЯ В ОБЛАСТИ РАСТЕНИЕВОДСТВА И ЖИВОТНОВОДСТВА</w:t>
      </w:r>
    </w:p>
    <w:p w:rsidR="00724CE7" w:rsidRPr="006A3497" w:rsidRDefault="00724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4CE7" w:rsidRPr="006A3497">
        <w:trPr>
          <w:jc w:val="center"/>
        </w:trPr>
        <w:tc>
          <w:tcPr>
            <w:tcW w:w="9294" w:type="dxa"/>
            <w:tcBorders>
              <w:top w:val="nil"/>
              <w:left w:val="single" w:sz="24" w:space="0" w:color="CED3F1"/>
              <w:bottom w:val="nil"/>
              <w:right w:val="single" w:sz="24" w:space="0" w:color="F4F3F8"/>
            </w:tcBorders>
            <w:shd w:val="clear" w:color="auto" w:fill="F4F3F8"/>
          </w:tcPr>
          <w:p w:rsidR="00724CE7" w:rsidRPr="006A3497" w:rsidRDefault="00724CE7">
            <w:pPr>
              <w:pStyle w:val="ConsPlusNormal"/>
              <w:jc w:val="center"/>
            </w:pPr>
            <w:r w:rsidRPr="006A3497">
              <w:t>Список изменяющих документов</w:t>
            </w:r>
          </w:p>
          <w:p w:rsidR="00724CE7" w:rsidRPr="006A3497" w:rsidRDefault="00724CE7">
            <w:pPr>
              <w:pStyle w:val="ConsPlusNormal"/>
              <w:jc w:val="center"/>
            </w:pPr>
            <w:r w:rsidRPr="006A3497">
              <w:t>(в ред. постановлений Правительства Ульяновской области</w:t>
            </w:r>
          </w:p>
          <w:p w:rsidR="00724CE7" w:rsidRPr="006A3497" w:rsidRDefault="00724CE7">
            <w:pPr>
              <w:pStyle w:val="ConsPlusNormal"/>
              <w:jc w:val="center"/>
            </w:pPr>
            <w:r w:rsidRPr="006A3497">
              <w:t xml:space="preserve">от 22.08.2014 </w:t>
            </w:r>
            <w:hyperlink r:id="rId14" w:history="1">
              <w:r w:rsidRPr="006A3497">
                <w:t>N 375-П</w:t>
              </w:r>
            </w:hyperlink>
            <w:r w:rsidRPr="006A3497">
              <w:t xml:space="preserve">, от 19.05.2015 </w:t>
            </w:r>
            <w:hyperlink r:id="rId15" w:history="1">
              <w:r w:rsidRPr="006A3497">
                <w:t>N 209-П</w:t>
              </w:r>
            </w:hyperlink>
            <w:r w:rsidRPr="006A3497">
              <w:t xml:space="preserve">, от 11.11.2015 </w:t>
            </w:r>
            <w:hyperlink r:id="rId16" w:history="1">
              <w:r w:rsidRPr="006A3497">
                <w:t>N 568-П</w:t>
              </w:r>
            </w:hyperlink>
            <w:r w:rsidRPr="006A3497">
              <w:t>,</w:t>
            </w:r>
          </w:p>
          <w:p w:rsidR="00724CE7" w:rsidRPr="006A3497" w:rsidRDefault="00724CE7">
            <w:pPr>
              <w:pStyle w:val="ConsPlusNormal"/>
              <w:jc w:val="center"/>
            </w:pPr>
            <w:r w:rsidRPr="006A3497">
              <w:t xml:space="preserve">от 15.04.2016 </w:t>
            </w:r>
            <w:hyperlink r:id="rId17" w:history="1">
              <w:r w:rsidRPr="006A3497">
                <w:t>N 160-П</w:t>
              </w:r>
            </w:hyperlink>
            <w:r w:rsidRPr="006A3497">
              <w:t xml:space="preserve">, от 23.03.2017 </w:t>
            </w:r>
            <w:hyperlink r:id="rId18" w:history="1">
              <w:r w:rsidRPr="006A3497">
                <w:t>N 134-П</w:t>
              </w:r>
            </w:hyperlink>
            <w:r w:rsidRPr="006A3497">
              <w:t xml:space="preserve">, от 30.01.2018 </w:t>
            </w:r>
            <w:hyperlink r:id="rId19" w:history="1">
              <w:r w:rsidRPr="006A3497">
                <w:t>N 53-П</w:t>
              </w:r>
            </w:hyperlink>
            <w:r w:rsidRPr="006A3497">
              <w:t>)</w:t>
            </w:r>
          </w:p>
        </w:tc>
      </w:tr>
    </w:tbl>
    <w:p w:rsidR="00724CE7" w:rsidRPr="006A3497" w:rsidRDefault="00724CE7">
      <w:pPr>
        <w:pStyle w:val="ConsPlusNormal"/>
        <w:jc w:val="both"/>
      </w:pPr>
    </w:p>
    <w:p w:rsidR="00724CE7" w:rsidRPr="006A3497" w:rsidRDefault="00724CE7">
      <w:pPr>
        <w:pStyle w:val="ConsPlusNormal"/>
        <w:ind w:firstLine="540"/>
        <w:jc w:val="both"/>
      </w:pPr>
      <w:r w:rsidRPr="006A3497">
        <w:t xml:space="preserve">1. Настоящий Порядок разработан в целях реализации государственной </w:t>
      </w:r>
      <w:hyperlink r:id="rId20" w:history="1">
        <w:r w:rsidRPr="006A3497">
          <w:t>программы</w:t>
        </w:r>
      </w:hyperlink>
      <w:r w:rsidRPr="006A3497">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(далее - государственная программа), и определяет правила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животноводства (далее - субсидии)</w:t>
      </w:r>
    </w:p>
    <w:p w:rsidR="00724CE7" w:rsidRPr="006A3497" w:rsidRDefault="00724CE7">
      <w:pPr>
        <w:pStyle w:val="ConsPlusNormal"/>
        <w:jc w:val="both"/>
      </w:pPr>
      <w:r w:rsidRPr="006A3497">
        <w:t xml:space="preserve">(п. 1 в ред. </w:t>
      </w:r>
      <w:hyperlink r:id="rId21"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сельского, лесного хозяйства и природных ресурсов Ульяновской области (далее - Министерство) как получателя средств областного бюджета Ульяновской области на цели, указанные в </w:t>
      </w:r>
      <w:hyperlink w:anchor="P54" w:history="1">
        <w:r w:rsidRPr="006A3497">
          <w:t>пункте 4</w:t>
        </w:r>
      </w:hyperlink>
      <w:r w:rsidRPr="006A3497">
        <w:t xml:space="preserve"> настоящего Порядка.</w:t>
      </w:r>
    </w:p>
    <w:p w:rsidR="00724CE7" w:rsidRPr="006A3497" w:rsidRDefault="00724CE7">
      <w:pPr>
        <w:pStyle w:val="ConsPlusNormal"/>
        <w:jc w:val="both"/>
      </w:pPr>
      <w:r w:rsidRPr="006A3497">
        <w:t xml:space="preserve">(п. 2 в ред. </w:t>
      </w:r>
      <w:hyperlink r:id="rId22"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 xml:space="preserve">3. Утратил силу. - </w:t>
      </w:r>
      <w:hyperlink r:id="rId23" w:history="1">
        <w:r w:rsidRPr="006A3497">
          <w:t>Постановление</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1" w:name="P54"/>
      <w:bookmarkEnd w:id="1"/>
      <w:r w:rsidRPr="006A3497">
        <w:t>4.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целях возмещения части их затрат, связанных с уплатой страховых премий, начисленных по договорам сельскохозяйственного страхования:</w:t>
      </w:r>
    </w:p>
    <w:p w:rsidR="00724CE7" w:rsidRPr="006A3497" w:rsidRDefault="00724CE7">
      <w:pPr>
        <w:pStyle w:val="ConsPlusNormal"/>
        <w:jc w:val="both"/>
      </w:pPr>
      <w:r w:rsidRPr="006A3497">
        <w:t xml:space="preserve">(в ред. постановлений Правительства Ульяновской области от 19.05.2015 </w:t>
      </w:r>
      <w:hyperlink r:id="rId24" w:history="1">
        <w:r w:rsidRPr="006A3497">
          <w:t>N 209-П</w:t>
        </w:r>
      </w:hyperlink>
      <w:r w:rsidRPr="006A3497">
        <w:t xml:space="preserve">, от 30.01.2018 </w:t>
      </w:r>
      <w:hyperlink r:id="rId25" w:history="1">
        <w:r w:rsidRPr="006A3497">
          <w:t>N 53-П</w:t>
        </w:r>
      </w:hyperlink>
      <w:r w:rsidRPr="006A3497">
        <w:t>)</w:t>
      </w:r>
    </w:p>
    <w:p w:rsidR="00724CE7" w:rsidRPr="006A3497" w:rsidRDefault="00724CE7">
      <w:pPr>
        <w:pStyle w:val="ConsPlusNormal"/>
        <w:spacing w:before="220"/>
        <w:ind w:firstLine="540"/>
        <w:jc w:val="both"/>
      </w:pPr>
      <w:r w:rsidRPr="006A3497">
        <w:t>а)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
    <w:p w:rsidR="00724CE7" w:rsidRPr="006A3497" w:rsidRDefault="00724CE7">
      <w:pPr>
        <w:pStyle w:val="ConsPlusNormal"/>
        <w:jc w:val="both"/>
      </w:pPr>
      <w:r w:rsidRPr="006A3497">
        <w:lastRenderedPageBreak/>
        <w:t xml:space="preserve">(в ред. </w:t>
      </w:r>
      <w:hyperlink r:id="rId26" w:history="1">
        <w:r w:rsidRPr="006A3497">
          <w:t>постановления</w:t>
        </w:r>
      </w:hyperlink>
      <w:r w:rsidRPr="006A3497">
        <w:t xml:space="preserve"> Правительства Ульяновской области от 15.04.2016 N 160-П)</w:t>
      </w:r>
    </w:p>
    <w:p w:rsidR="00724CE7" w:rsidRPr="006A3497" w:rsidRDefault="00724CE7">
      <w:pPr>
        <w:pStyle w:val="ConsPlusNormal"/>
        <w:spacing w:before="220"/>
        <w:ind w:firstLine="540"/>
        <w:jc w:val="both"/>
      </w:pPr>
      <w:r w:rsidRPr="006A3497">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6A3497">
        <w:t>выпревание</w:t>
      </w:r>
      <w:proofErr w:type="spellEnd"/>
      <w:r w:rsidRPr="006A3497">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724CE7" w:rsidRPr="006A3497" w:rsidRDefault="00724CE7">
      <w:pPr>
        <w:pStyle w:val="ConsPlusNormal"/>
        <w:jc w:val="both"/>
      </w:pPr>
      <w:r w:rsidRPr="006A3497">
        <w:t xml:space="preserve">(в ред. </w:t>
      </w:r>
      <w:hyperlink r:id="rId27" w:history="1">
        <w:r w:rsidRPr="006A3497">
          <w:t>постановления</w:t>
        </w:r>
      </w:hyperlink>
      <w:r w:rsidRPr="006A3497">
        <w:t xml:space="preserve"> Правительства Ульяновской области от 15.04.2016 N 160-П)</w:t>
      </w:r>
    </w:p>
    <w:p w:rsidR="00724CE7" w:rsidRPr="006A3497" w:rsidRDefault="00724CE7">
      <w:pPr>
        <w:pStyle w:val="ConsPlusNormal"/>
        <w:spacing w:before="220"/>
        <w:ind w:firstLine="540"/>
        <w:jc w:val="both"/>
      </w:pPr>
      <w:r w:rsidRPr="006A3497">
        <w:t xml:space="preserve">проникновение и (или) распространение вредных организмов, если такие события носят </w:t>
      </w:r>
      <w:proofErr w:type="spellStart"/>
      <w:r w:rsidRPr="006A3497">
        <w:t>эпифитотический</w:t>
      </w:r>
      <w:proofErr w:type="spellEnd"/>
      <w:r w:rsidRPr="006A3497">
        <w:t xml:space="preserve"> характер;</w:t>
      </w:r>
    </w:p>
    <w:p w:rsidR="00724CE7" w:rsidRPr="006A3497" w:rsidRDefault="00724CE7">
      <w:pPr>
        <w:pStyle w:val="ConsPlusNormal"/>
        <w:spacing w:before="220"/>
        <w:ind w:firstLine="540"/>
        <w:jc w:val="both"/>
      </w:pPr>
      <w:r w:rsidRPr="006A3497">
        <w:t xml:space="preserve">нарушение </w:t>
      </w:r>
      <w:proofErr w:type="spellStart"/>
      <w:r w:rsidRPr="006A3497">
        <w:t>электро</w:t>
      </w:r>
      <w:proofErr w:type="spellEnd"/>
      <w:r w:rsidRPr="006A3497">
        <w:t>-,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24CE7" w:rsidRPr="006A3497" w:rsidRDefault="00724CE7">
      <w:pPr>
        <w:pStyle w:val="ConsPlusNormal"/>
        <w:spacing w:before="220"/>
        <w:ind w:firstLine="540"/>
        <w:jc w:val="both"/>
      </w:pPr>
      <w:r w:rsidRPr="006A3497">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724CE7" w:rsidRPr="006A3497" w:rsidRDefault="00724CE7">
      <w:pPr>
        <w:pStyle w:val="ConsPlusNormal"/>
        <w:jc w:val="both"/>
      </w:pPr>
      <w:r w:rsidRPr="006A3497">
        <w:t xml:space="preserve">(в ред. </w:t>
      </w:r>
      <w:hyperlink r:id="rId28" w:history="1">
        <w:r w:rsidRPr="006A3497">
          <w:t>постановления</w:t>
        </w:r>
      </w:hyperlink>
      <w:r w:rsidRPr="006A3497">
        <w:t xml:space="preserve"> Правительства Ульяновской области от 19.05.2015 N 209-П)</w:t>
      </w:r>
    </w:p>
    <w:p w:rsidR="00724CE7" w:rsidRPr="006A3497" w:rsidRDefault="00724CE7">
      <w:pPr>
        <w:pStyle w:val="ConsPlusNormal"/>
        <w:spacing w:before="220"/>
        <w:ind w:firstLine="540"/>
        <w:jc w:val="both"/>
      </w:pPr>
      <w:r w:rsidRPr="006A3497">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24CE7" w:rsidRPr="006A3497" w:rsidRDefault="00724CE7">
      <w:pPr>
        <w:pStyle w:val="ConsPlusNormal"/>
        <w:spacing w:before="220"/>
        <w:ind w:firstLine="540"/>
        <w:jc w:val="both"/>
      </w:pPr>
      <w:r w:rsidRPr="006A3497">
        <w:t>стихийные бедствия (удар молнии, землетрясение, пыльная буря, ураганный ветер, сильная метель, буран, наводнение, обвал, лавина, сель, оползень);</w:t>
      </w:r>
    </w:p>
    <w:p w:rsidR="00724CE7" w:rsidRPr="006A3497" w:rsidRDefault="00724CE7">
      <w:pPr>
        <w:pStyle w:val="ConsPlusNormal"/>
        <w:spacing w:before="220"/>
        <w:ind w:firstLine="540"/>
        <w:jc w:val="both"/>
      </w:pPr>
      <w:r w:rsidRPr="006A3497">
        <w:t xml:space="preserve">нарушение </w:t>
      </w:r>
      <w:proofErr w:type="spellStart"/>
      <w:r w:rsidRPr="006A3497">
        <w:t>электро</w:t>
      </w:r>
      <w:proofErr w:type="spellEnd"/>
      <w:r w:rsidRPr="006A3497">
        <w:t>-,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24CE7" w:rsidRPr="006A3497" w:rsidRDefault="00724CE7">
      <w:pPr>
        <w:pStyle w:val="ConsPlusNormal"/>
        <w:spacing w:before="220"/>
        <w:ind w:firstLine="540"/>
        <w:jc w:val="both"/>
      </w:pPr>
      <w:r w:rsidRPr="006A3497">
        <w:t>пожар.</w:t>
      </w:r>
    </w:p>
    <w:p w:rsidR="00724CE7" w:rsidRPr="006A3497" w:rsidRDefault="00724CE7">
      <w:pPr>
        <w:pStyle w:val="ConsPlusNormal"/>
        <w:spacing w:before="220"/>
        <w:ind w:firstLine="540"/>
        <w:jc w:val="both"/>
      </w:pPr>
      <w:bookmarkStart w:id="2" w:name="P68"/>
      <w:bookmarkEnd w:id="2"/>
      <w:r w:rsidRPr="006A3497">
        <w:t>5.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w:t>
      </w:r>
    </w:p>
    <w:p w:rsidR="00724CE7" w:rsidRPr="006A3497" w:rsidRDefault="00724CE7">
      <w:pPr>
        <w:pStyle w:val="ConsPlusNormal"/>
        <w:jc w:val="both"/>
      </w:pPr>
      <w:r w:rsidRPr="006A3497">
        <w:t xml:space="preserve">(в ред. </w:t>
      </w:r>
      <w:hyperlink r:id="rId29"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 xml:space="preserve">а) сельскохозяйственные товаропроизводители должны соответствовать требованиям, предусмотренным </w:t>
      </w:r>
      <w:hyperlink r:id="rId30" w:history="1">
        <w:r w:rsidRPr="006A3497">
          <w:t>статьей 3</w:t>
        </w:r>
      </w:hyperlink>
      <w:r w:rsidRPr="006A3497">
        <w:t xml:space="preserve"> Федерального закона от 29.12.2006 N 264-ФЗ "О развитии сельского хозяйства" (за исключением организаций, которым предоставление субсидий запрещено законодательством);</w:t>
      </w:r>
    </w:p>
    <w:p w:rsidR="00724CE7" w:rsidRPr="006A3497" w:rsidRDefault="00724CE7">
      <w:pPr>
        <w:pStyle w:val="ConsPlusNormal"/>
        <w:spacing w:before="220"/>
        <w:ind w:firstLine="540"/>
        <w:jc w:val="both"/>
      </w:pPr>
      <w:r w:rsidRPr="006A3497">
        <w:t>б) сельскохозяйственные товаропроизводители должны иметь посевные площади сельскохозяйственных культур, расположенные на территории Ульяновской области (при заключении договоров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договоров сельскохозяйственного страхования в области животноводства);</w:t>
      </w:r>
    </w:p>
    <w:p w:rsidR="00724CE7" w:rsidRPr="006A3497" w:rsidRDefault="00724CE7">
      <w:pPr>
        <w:pStyle w:val="ConsPlusNormal"/>
        <w:spacing w:before="220"/>
        <w:ind w:firstLine="540"/>
        <w:jc w:val="both"/>
      </w:pPr>
      <w:r w:rsidRPr="006A3497">
        <w:t xml:space="preserve">в)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w:t>
      </w:r>
      <w:r w:rsidRPr="006A3497">
        <w:lastRenderedPageBreak/>
        <w:t>Министерством;</w:t>
      </w:r>
    </w:p>
    <w:p w:rsidR="00724CE7" w:rsidRPr="006A3497" w:rsidRDefault="00724CE7">
      <w:pPr>
        <w:pStyle w:val="ConsPlusNormal"/>
        <w:spacing w:before="220"/>
        <w:ind w:firstLine="540"/>
        <w:jc w:val="both"/>
      </w:pPr>
      <w:r w:rsidRPr="006A3497">
        <w:t>г)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24CE7" w:rsidRPr="006A3497" w:rsidRDefault="00724CE7">
      <w:pPr>
        <w:pStyle w:val="ConsPlusNormal"/>
        <w:jc w:val="both"/>
      </w:pPr>
      <w:r w:rsidRPr="006A3497">
        <w:t>(</w:t>
      </w:r>
      <w:proofErr w:type="spellStart"/>
      <w:r w:rsidRPr="006A3497">
        <w:t>пп</w:t>
      </w:r>
      <w:proofErr w:type="spellEnd"/>
      <w:r w:rsidRPr="006A3497">
        <w:t xml:space="preserve">. "г" в ред. </w:t>
      </w:r>
      <w:hyperlink r:id="rId31"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proofErr w:type="spellStart"/>
      <w:r w:rsidRPr="006A3497">
        <w:t>д</w:t>
      </w:r>
      <w:proofErr w:type="spellEnd"/>
      <w:r w:rsidRPr="006A3497">
        <w:t>)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724CE7" w:rsidRPr="006A3497" w:rsidRDefault="00724CE7">
      <w:pPr>
        <w:pStyle w:val="ConsPlusNormal"/>
        <w:spacing w:before="220"/>
        <w:ind w:firstLine="540"/>
        <w:jc w:val="both"/>
      </w:pPr>
      <w:r w:rsidRPr="006A3497">
        <w:t>е)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724CE7" w:rsidRPr="006A3497" w:rsidRDefault="00724CE7">
      <w:pPr>
        <w:pStyle w:val="ConsPlusNormal"/>
        <w:jc w:val="both"/>
      </w:pPr>
      <w:r w:rsidRPr="006A3497">
        <w:t>(</w:t>
      </w:r>
      <w:proofErr w:type="spellStart"/>
      <w:r w:rsidRPr="006A3497">
        <w:t>пп</w:t>
      </w:r>
      <w:proofErr w:type="spellEnd"/>
      <w:r w:rsidRPr="006A3497">
        <w:t xml:space="preserve">. "е" в ред. </w:t>
      </w:r>
      <w:hyperlink r:id="rId32"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ж)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A3497">
        <w:t>офшорные</w:t>
      </w:r>
      <w:proofErr w:type="spellEnd"/>
      <w:r w:rsidRPr="006A3497">
        <w:t xml:space="preserve"> зоны) в отношении таких юридических лиц, в совокупности превышает 50 процентов;</w:t>
      </w:r>
    </w:p>
    <w:p w:rsidR="00724CE7" w:rsidRPr="006A3497" w:rsidRDefault="00724CE7">
      <w:pPr>
        <w:pStyle w:val="ConsPlusNormal"/>
        <w:jc w:val="both"/>
      </w:pPr>
      <w:r w:rsidRPr="006A3497">
        <w:t xml:space="preserve">(в ред. </w:t>
      </w:r>
      <w:hyperlink r:id="rId33"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proofErr w:type="spellStart"/>
      <w:r w:rsidRPr="006A3497">
        <w:t>з</w:t>
      </w:r>
      <w:proofErr w:type="spellEnd"/>
      <w:r w:rsidRPr="006A3497">
        <w:t xml:space="preserve">)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4" w:history="1">
        <w:r w:rsidRPr="006A3497">
          <w:t>пункте 4</w:t>
        </w:r>
      </w:hyperlink>
      <w:r w:rsidRPr="006A3497">
        <w:t xml:space="preserve"> настоящего Порядка;</w:t>
      </w:r>
    </w:p>
    <w:p w:rsidR="00724CE7" w:rsidRPr="006A3497" w:rsidRDefault="00724CE7">
      <w:pPr>
        <w:pStyle w:val="ConsPlusNormal"/>
        <w:jc w:val="both"/>
      </w:pPr>
      <w:r w:rsidRPr="006A3497">
        <w:t>(</w:t>
      </w:r>
      <w:proofErr w:type="spellStart"/>
      <w:r w:rsidRPr="006A3497">
        <w:t>пп</w:t>
      </w:r>
      <w:proofErr w:type="spellEnd"/>
      <w:r w:rsidRPr="006A3497">
        <w:t>. "</w:t>
      </w:r>
      <w:proofErr w:type="spellStart"/>
      <w:r w:rsidRPr="006A3497">
        <w:t>з</w:t>
      </w:r>
      <w:proofErr w:type="spellEnd"/>
      <w:r w:rsidRPr="006A3497">
        <w:t xml:space="preserve">" в ред. </w:t>
      </w:r>
      <w:hyperlink r:id="rId34"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и)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724CE7" w:rsidRPr="006A3497" w:rsidRDefault="00724CE7">
      <w:pPr>
        <w:pStyle w:val="ConsPlusNormal"/>
        <w:jc w:val="both"/>
      </w:pPr>
      <w:r w:rsidRPr="006A3497">
        <w:t>(</w:t>
      </w:r>
      <w:proofErr w:type="spellStart"/>
      <w:r w:rsidRPr="006A3497">
        <w:t>пп</w:t>
      </w:r>
      <w:proofErr w:type="spellEnd"/>
      <w:r w:rsidRPr="006A3497">
        <w:t xml:space="preserve">. "и" в ред. </w:t>
      </w:r>
      <w:hyperlink r:id="rId35"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jc w:val="both"/>
      </w:pPr>
      <w:r w:rsidRPr="006A3497">
        <w:t xml:space="preserve">(п. 5 в ред. </w:t>
      </w:r>
      <w:hyperlink r:id="rId36" w:history="1">
        <w:r w:rsidRPr="006A3497">
          <w:t>постановления</w:t>
        </w:r>
      </w:hyperlink>
      <w:r w:rsidRPr="006A3497">
        <w:t xml:space="preserve"> Правительства Ульяновской области от 23.03.2017 N 134-П)</w:t>
      </w:r>
    </w:p>
    <w:p w:rsidR="00724CE7" w:rsidRPr="006A3497" w:rsidRDefault="00724CE7">
      <w:pPr>
        <w:pStyle w:val="ConsPlusNormal"/>
        <w:spacing w:before="220"/>
        <w:ind w:firstLine="540"/>
        <w:jc w:val="both"/>
      </w:pPr>
      <w:bookmarkStart w:id="3" w:name="P85"/>
      <w:bookmarkEnd w:id="3"/>
      <w:r w:rsidRPr="006A3497">
        <w:t>6. Субсидии предоставляются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724CE7" w:rsidRPr="006A3497" w:rsidRDefault="00724CE7">
      <w:pPr>
        <w:pStyle w:val="ConsPlusNormal"/>
        <w:spacing w:before="220"/>
        <w:ind w:firstLine="540"/>
        <w:jc w:val="both"/>
      </w:pPr>
      <w:bookmarkStart w:id="4" w:name="P86"/>
      <w:bookmarkEnd w:id="4"/>
      <w:r w:rsidRPr="006A3497">
        <w:t>а)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следующим требованиям:</w:t>
      </w:r>
    </w:p>
    <w:p w:rsidR="00724CE7" w:rsidRPr="006A3497" w:rsidRDefault="00724CE7">
      <w:pPr>
        <w:pStyle w:val="ConsPlusNormal"/>
        <w:spacing w:before="220"/>
        <w:ind w:firstLine="540"/>
        <w:jc w:val="both"/>
      </w:pPr>
      <w:r w:rsidRPr="006A3497">
        <w:t xml:space="preserve">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w:t>
      </w:r>
      <w:r w:rsidRPr="006A3497">
        <w:lastRenderedPageBreak/>
        <w:t>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724CE7" w:rsidRPr="006A3497" w:rsidRDefault="00724CE7">
      <w:pPr>
        <w:pStyle w:val="ConsPlusNormal"/>
        <w:spacing w:before="220"/>
        <w:ind w:firstLine="540"/>
        <w:jc w:val="both"/>
      </w:pPr>
      <w:r w:rsidRPr="006A3497">
        <w:t xml:space="preserve">страховая организация является членом объединения страховщиков в соответствии с Федеральным </w:t>
      </w:r>
      <w:hyperlink r:id="rId37" w:history="1">
        <w:r w:rsidRPr="006A3497">
          <w:t>законом</w:t>
        </w:r>
      </w:hyperlink>
      <w:r w:rsidRPr="006A3497">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24CE7" w:rsidRPr="006A3497" w:rsidRDefault="00724CE7">
      <w:pPr>
        <w:pStyle w:val="ConsPlusNormal"/>
        <w:spacing w:before="220"/>
        <w:ind w:firstLine="540"/>
        <w:jc w:val="both"/>
      </w:pPr>
      <w:r w:rsidRPr="006A3497">
        <w:t xml:space="preserve">б) договор сельскохозяйственного страхования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38" w:history="1">
        <w:r w:rsidRPr="006A3497">
          <w:t>статьей 6</w:t>
        </w:r>
      </w:hyperlink>
      <w:r w:rsidRPr="006A3497">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должен быть заключен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724CE7" w:rsidRPr="006A3497" w:rsidRDefault="00724CE7">
      <w:pPr>
        <w:pStyle w:val="ConsPlusNormal"/>
        <w:spacing w:before="220"/>
        <w:ind w:firstLine="540"/>
        <w:jc w:val="both"/>
      </w:pPr>
      <w:r w:rsidRPr="006A3497">
        <w:t>в) договор сельскохозяйственного страхования сельскохозяйственных животных, указанных в плане сельскохозяйственного страхования на соответствующий год, должен быть заключен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724CE7" w:rsidRPr="006A3497" w:rsidRDefault="00724CE7">
      <w:pPr>
        <w:pStyle w:val="ConsPlusNormal"/>
        <w:spacing w:before="220"/>
        <w:ind w:firstLine="540"/>
        <w:jc w:val="both"/>
      </w:pPr>
      <w:r w:rsidRPr="006A3497">
        <w:t>г) договор сельскохозяйственного страхования в отношении сельскохозяйственных культур, за исключением многолетних насаждений, должен быть заключен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724CE7" w:rsidRPr="006A3497" w:rsidRDefault="00724CE7">
      <w:pPr>
        <w:pStyle w:val="ConsPlusNormal"/>
        <w:spacing w:before="220"/>
        <w:ind w:firstLine="540"/>
        <w:jc w:val="both"/>
      </w:pPr>
      <w:proofErr w:type="spellStart"/>
      <w:r w:rsidRPr="006A3497">
        <w:t>д</w:t>
      </w:r>
      <w:proofErr w:type="spellEnd"/>
      <w:r w:rsidRPr="006A3497">
        <w:t>) договор сельскохозяйственного страхования должен вступить в силу и сельскохозяйственным товаропроизводителем должна быть произведена уплата 50 процентов начисленной страховой премии по этому договору;</w:t>
      </w:r>
    </w:p>
    <w:p w:rsidR="00724CE7" w:rsidRPr="006A3497" w:rsidRDefault="00724CE7">
      <w:pPr>
        <w:pStyle w:val="ConsPlusNormal"/>
        <w:spacing w:before="220"/>
        <w:ind w:firstLine="540"/>
        <w:jc w:val="both"/>
      </w:pPr>
      <w:r w:rsidRPr="006A3497">
        <w:t xml:space="preserve">е) договор сельскохозяйственного страхования должен содержать условие о запрете прекращения его действия до наступления срока, на который он был заключен, за исключением случая, предусмотренного </w:t>
      </w:r>
      <w:hyperlink r:id="rId39" w:history="1">
        <w:r w:rsidRPr="006A3497">
          <w:t>статьей 958</w:t>
        </w:r>
      </w:hyperlink>
      <w:r w:rsidRPr="006A3497">
        <w:t xml:space="preserve"> Гражданского кодекса Российской Федерации;</w:t>
      </w:r>
    </w:p>
    <w:p w:rsidR="00724CE7" w:rsidRPr="006A3497" w:rsidRDefault="00724CE7">
      <w:pPr>
        <w:pStyle w:val="ConsPlusNormal"/>
        <w:spacing w:before="220"/>
        <w:ind w:firstLine="540"/>
        <w:jc w:val="both"/>
      </w:pPr>
      <w:r w:rsidRPr="006A3497">
        <w:t>ж) в договоре сельскохозяйственного страхования должна быть установлена страховая сумма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724CE7" w:rsidRPr="006A3497" w:rsidRDefault="00724CE7">
      <w:pPr>
        <w:pStyle w:val="ConsPlusNormal"/>
        <w:spacing w:before="220"/>
        <w:ind w:firstLine="540"/>
        <w:jc w:val="both"/>
      </w:pPr>
      <w:proofErr w:type="spellStart"/>
      <w:r w:rsidRPr="006A3497">
        <w:t>з</w:t>
      </w:r>
      <w:proofErr w:type="spellEnd"/>
      <w:r w:rsidRPr="006A3497">
        <w:t>) в случае если договор сельскохозяйственного страхования предусматривает установление безусловной франшизы или агрегатной безусловной франшизы, размер франшизы не должен превышать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724CE7" w:rsidRPr="006A3497" w:rsidRDefault="00724CE7">
      <w:pPr>
        <w:pStyle w:val="ConsPlusNormal"/>
        <w:spacing w:before="220"/>
        <w:ind w:firstLine="540"/>
        <w:jc w:val="both"/>
      </w:pPr>
      <w:r w:rsidRPr="006A3497">
        <w:t xml:space="preserve">и) доля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proofErr w:type="spellStart"/>
      <w:r w:rsidRPr="006A3497">
        <w:t>выгодоприобретателям</w:t>
      </w:r>
      <w:proofErr w:type="spellEnd"/>
      <w:r w:rsidRPr="006A3497">
        <w:t>, должна быть установлена в размере не менее чем 80 процентов;</w:t>
      </w:r>
    </w:p>
    <w:p w:rsidR="00724CE7" w:rsidRPr="006A3497" w:rsidRDefault="00724CE7">
      <w:pPr>
        <w:pStyle w:val="ConsPlusNormal"/>
        <w:spacing w:before="220"/>
        <w:ind w:firstLine="540"/>
        <w:jc w:val="both"/>
      </w:pPr>
      <w:r w:rsidRPr="006A3497">
        <w:t>к)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утвержденные Министерством сельского хозяйства Российской Федерации.</w:t>
      </w:r>
    </w:p>
    <w:p w:rsidR="00724CE7" w:rsidRPr="006A3497" w:rsidRDefault="00724CE7">
      <w:pPr>
        <w:pStyle w:val="ConsPlusNormal"/>
        <w:jc w:val="both"/>
      </w:pPr>
      <w:r w:rsidRPr="006A3497">
        <w:lastRenderedPageBreak/>
        <w:t xml:space="preserve">(п. 6 в ред. </w:t>
      </w:r>
      <w:hyperlink r:id="rId40" w:history="1">
        <w:r w:rsidRPr="006A3497">
          <w:t>постановления</w:t>
        </w:r>
      </w:hyperlink>
      <w:r w:rsidRPr="006A3497">
        <w:t xml:space="preserve"> Правительства Ульяновской области от 23.03.2017 N 134-П)</w:t>
      </w:r>
    </w:p>
    <w:p w:rsidR="00724CE7" w:rsidRPr="006A3497" w:rsidRDefault="00724CE7">
      <w:pPr>
        <w:pStyle w:val="ConsPlusNormal"/>
        <w:spacing w:before="220"/>
        <w:ind w:firstLine="540"/>
        <w:jc w:val="both"/>
      </w:pPr>
      <w:bookmarkStart w:id="5" w:name="P99"/>
      <w:bookmarkEnd w:id="5"/>
      <w:r w:rsidRPr="006A3497">
        <w:t xml:space="preserve">6.1.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если действие такого договора прекращено досрочно, за исключением случая прекращения договора сельскохозяйственного страхования, предусмотренного </w:t>
      </w:r>
      <w:hyperlink r:id="rId41" w:history="1">
        <w:r w:rsidRPr="006A3497">
          <w:t>статьей 958</w:t>
        </w:r>
      </w:hyperlink>
      <w:r w:rsidRPr="006A3497">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42" w:history="1">
        <w:r w:rsidRPr="006A3497">
          <w:t>статьей 958</w:t>
        </w:r>
      </w:hyperlink>
      <w:r w:rsidRPr="006A3497">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724CE7" w:rsidRPr="006A3497" w:rsidRDefault="00724CE7">
      <w:pPr>
        <w:pStyle w:val="ConsPlusNormal"/>
        <w:jc w:val="both"/>
      </w:pPr>
      <w:r w:rsidRPr="006A3497">
        <w:t xml:space="preserve">(п. 6.1 введен </w:t>
      </w:r>
      <w:hyperlink r:id="rId43" w:history="1">
        <w:r w:rsidRPr="006A3497">
          <w:t>постановлением</w:t>
        </w:r>
      </w:hyperlink>
      <w:r w:rsidRPr="006A3497">
        <w:t xml:space="preserve"> Правительства Ульяновской области от 23.03.2017 N 134-П)</w:t>
      </w:r>
    </w:p>
    <w:p w:rsidR="00724CE7" w:rsidRPr="006A3497" w:rsidRDefault="00724CE7">
      <w:pPr>
        <w:pStyle w:val="ConsPlusNormal"/>
        <w:spacing w:before="220"/>
        <w:ind w:firstLine="540"/>
        <w:jc w:val="both"/>
      </w:pPr>
      <w:bookmarkStart w:id="6" w:name="P101"/>
      <w:bookmarkEnd w:id="6"/>
      <w:r w:rsidRPr="006A3497">
        <w:t xml:space="preserve">7. Субсидии предоставляются сельскохозяйственным товаропроизводителям единовременно один раз в год путем перечисления на расчетный счет страховой организации на основании документов, указанных в </w:t>
      </w:r>
      <w:hyperlink w:anchor="P107" w:history="1">
        <w:r w:rsidRPr="006A3497">
          <w:t>пункте 8</w:t>
        </w:r>
      </w:hyperlink>
      <w:r w:rsidRPr="006A3497">
        <w:t xml:space="preserve"> настоящего Порядка, в размере 50 процентов страховой премии, рассчитанной с учетом установленных планом сельскохозяйственного страхования на соответствующий год предельных размеров ставок для расчета размера субсидии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Министерством после получения предусмотренных </w:t>
      </w:r>
      <w:hyperlink w:anchor="P110" w:history="1">
        <w:r w:rsidRPr="006A3497">
          <w:t>подпунктом "в" пункта 8</w:t>
        </w:r>
      </w:hyperlink>
      <w:r w:rsidRPr="006A3497">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перечисляются субсидии на расчетный счет страховой организации, принявшей обязательства по договорам сельскохозяйственного страхования.</w:t>
      </w:r>
    </w:p>
    <w:p w:rsidR="00724CE7" w:rsidRPr="006A3497" w:rsidRDefault="00724CE7">
      <w:pPr>
        <w:pStyle w:val="ConsPlusNormal"/>
        <w:jc w:val="both"/>
      </w:pPr>
      <w:r w:rsidRPr="006A3497">
        <w:t xml:space="preserve">(в ред. постановлений Правительства Ульяновской области от 15.04.2016 </w:t>
      </w:r>
      <w:hyperlink r:id="rId44" w:history="1">
        <w:r w:rsidRPr="006A3497">
          <w:t>N 160-П</w:t>
        </w:r>
      </w:hyperlink>
      <w:r w:rsidRPr="006A3497">
        <w:t xml:space="preserve">, от 23.03.2017 </w:t>
      </w:r>
      <w:hyperlink r:id="rId45" w:history="1">
        <w:r w:rsidRPr="006A3497">
          <w:t>N 134-П</w:t>
        </w:r>
      </w:hyperlink>
      <w:r w:rsidRPr="006A3497">
        <w:t xml:space="preserve">, от 30.01.2018 </w:t>
      </w:r>
      <w:hyperlink r:id="rId46" w:history="1">
        <w:r w:rsidRPr="006A3497">
          <w:t>N 53-П</w:t>
        </w:r>
      </w:hyperlink>
      <w:r w:rsidRPr="006A3497">
        <w:t>)</w:t>
      </w:r>
    </w:p>
    <w:p w:rsidR="00724CE7" w:rsidRPr="006A3497" w:rsidRDefault="00724CE7">
      <w:pPr>
        <w:pStyle w:val="ConsPlusNormal"/>
        <w:spacing w:before="220"/>
        <w:ind w:firstLine="540"/>
        <w:jc w:val="both"/>
      </w:pPr>
      <w:r w:rsidRPr="006A3497">
        <w:t>Уровень финансирования расходного обязательства Ульяновской области устанавливается правовым актом Министерства.</w:t>
      </w:r>
    </w:p>
    <w:p w:rsidR="00724CE7" w:rsidRPr="006A3497" w:rsidRDefault="00724CE7">
      <w:pPr>
        <w:pStyle w:val="ConsPlusNormal"/>
        <w:jc w:val="both"/>
      </w:pPr>
      <w:r w:rsidRPr="006A3497">
        <w:t xml:space="preserve">(абзац введен </w:t>
      </w:r>
      <w:hyperlink r:id="rId47" w:history="1">
        <w:r w:rsidRPr="006A3497">
          <w:t>постановлением</w:t>
        </w:r>
      </w:hyperlink>
      <w:r w:rsidRPr="006A3497">
        <w:t xml:space="preserve"> Правительства Ульяновской области от 19.05.2015 N 209-П)</w:t>
      </w:r>
    </w:p>
    <w:p w:rsidR="00724CE7" w:rsidRPr="006A3497" w:rsidRDefault="00724CE7">
      <w:pPr>
        <w:pStyle w:val="ConsPlusNormal"/>
        <w:spacing w:before="220"/>
        <w:ind w:firstLine="540"/>
        <w:jc w:val="both"/>
      </w:pPr>
      <w:r w:rsidRPr="006A3497">
        <w:t>Субсидии предоставляются сельскохозяйственным товаропроизводителям в целях возмещения части их затрат, связанных с уплатой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724CE7" w:rsidRPr="006A3497" w:rsidRDefault="00724CE7">
      <w:pPr>
        <w:pStyle w:val="ConsPlusNormal"/>
        <w:jc w:val="both"/>
      </w:pPr>
      <w:r w:rsidRPr="006A3497">
        <w:t xml:space="preserve">(абзац введен </w:t>
      </w:r>
      <w:hyperlink r:id="rId48" w:history="1">
        <w:r w:rsidRPr="006A3497">
          <w:t>постановлением</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7" w:name="P107"/>
      <w:bookmarkEnd w:id="7"/>
      <w:r w:rsidRPr="006A3497">
        <w:t>8. Сельскохозяйственные товаропроизводители для получения субсидии представляют в Министерство следующие документы:</w:t>
      </w:r>
    </w:p>
    <w:p w:rsidR="00724CE7" w:rsidRPr="006A3497" w:rsidRDefault="00724CE7">
      <w:pPr>
        <w:pStyle w:val="ConsPlusNormal"/>
        <w:spacing w:before="220"/>
        <w:ind w:firstLine="540"/>
        <w:jc w:val="both"/>
      </w:pPr>
      <w:r w:rsidRPr="006A3497">
        <w:t xml:space="preserve">а) заявление о перечислении субсидии на расчетный счет страховой организации (с указанием платежных реквизитов) по форме, утвержденной правовым актом Министерства </w:t>
      </w:r>
      <w:r w:rsidRPr="006A3497">
        <w:lastRenderedPageBreak/>
        <w:t>(далее - заявление);</w:t>
      </w:r>
    </w:p>
    <w:p w:rsidR="00724CE7" w:rsidRPr="006A3497" w:rsidRDefault="00724CE7">
      <w:pPr>
        <w:pStyle w:val="ConsPlusNormal"/>
        <w:spacing w:before="220"/>
        <w:ind w:firstLine="540"/>
        <w:jc w:val="both"/>
      </w:pPr>
      <w:r w:rsidRPr="006A3497">
        <w:t xml:space="preserve">б) расчет доли дохода за календарный год от реализации сельскохозяйственной продукции, включенной в </w:t>
      </w:r>
      <w:hyperlink r:id="rId49" w:history="1">
        <w:r w:rsidRPr="006A3497">
          <w:t>перечень</w:t>
        </w:r>
      </w:hyperlink>
      <w:r w:rsidRPr="006A3497">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по форме, утвержденной правовым актом Министерства (далее - расчет), для подтверждения статуса сельскохозяйственного товаропроизводителя согласно </w:t>
      </w:r>
      <w:hyperlink r:id="rId50" w:history="1">
        <w:r w:rsidRPr="006A3497">
          <w:t>статье 3</w:t>
        </w:r>
      </w:hyperlink>
      <w:r w:rsidRPr="006A3497">
        <w:t xml:space="preserve"> Федерального закона от 29.12.2006 N 264-ФЗ "О развитии сельского хозяйства" (расчет не представляют сельскохозяйственные товаропроизводители, признанные таковыми в соответствии с </w:t>
      </w:r>
      <w:hyperlink r:id="rId51" w:history="1">
        <w:r w:rsidRPr="006A3497">
          <w:t>пунктами 2</w:t>
        </w:r>
      </w:hyperlink>
      <w:r w:rsidRPr="006A3497">
        <w:t xml:space="preserve"> и </w:t>
      </w:r>
      <w:hyperlink r:id="rId52" w:history="1">
        <w:r w:rsidRPr="006A3497">
          <w:t>3 части 2 статьи 3</w:t>
        </w:r>
      </w:hyperlink>
      <w:r w:rsidRPr="006A3497">
        <w:t xml:space="preserve"> Федерального закона от 29.12.2006 N 264-ФЗ "О развитии сельского хозяйства");</w:t>
      </w:r>
    </w:p>
    <w:p w:rsidR="00724CE7" w:rsidRPr="006A3497" w:rsidRDefault="00724CE7">
      <w:pPr>
        <w:pStyle w:val="ConsPlusNormal"/>
        <w:spacing w:before="220"/>
        <w:ind w:firstLine="540"/>
        <w:jc w:val="both"/>
      </w:pPr>
      <w:bookmarkStart w:id="8" w:name="P110"/>
      <w:bookmarkEnd w:id="8"/>
      <w:r w:rsidRPr="006A3497">
        <w:t xml:space="preserve">в) копию договора сельскохозяйственного страхования, заверенную сельскохозяйственным товаропроизводителем,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01" w:history="1">
        <w:r w:rsidRPr="006A3497">
          <w:t>абзацем первым пункта 7</w:t>
        </w:r>
      </w:hyperlink>
      <w:r w:rsidRPr="006A3497">
        <w:t xml:space="preserve"> настоящего Порядка, заверенные страховой организацией, принявшей обязательства по договорам сельскохозяйственного страхования;</w:t>
      </w:r>
    </w:p>
    <w:p w:rsidR="00724CE7" w:rsidRPr="006A3497" w:rsidRDefault="00724CE7">
      <w:pPr>
        <w:pStyle w:val="ConsPlusNormal"/>
        <w:spacing w:before="220"/>
        <w:ind w:firstLine="540"/>
        <w:jc w:val="both"/>
      </w:pPr>
      <w:r w:rsidRPr="006A3497">
        <w:t>г) копии платежных поручений или иных документов, подтверждающих уплату сельскохозяйственным товаропроизводителем 50 процентов страховой премии, заверенные сельскохозяйственным товаропроизводителем;</w:t>
      </w:r>
    </w:p>
    <w:p w:rsidR="00724CE7" w:rsidRPr="006A3497" w:rsidRDefault="00724CE7">
      <w:pPr>
        <w:pStyle w:val="ConsPlusNormal"/>
        <w:spacing w:before="220"/>
        <w:ind w:firstLine="540"/>
        <w:jc w:val="both"/>
      </w:pPr>
      <w:proofErr w:type="spellStart"/>
      <w:r w:rsidRPr="006A3497">
        <w:t>д</w:t>
      </w:r>
      <w:proofErr w:type="spellEnd"/>
      <w:r w:rsidRPr="006A3497">
        <w:t>) справку о размере субсидии,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с отметкой страховой организации о проверке содержащихся в справке сведений (форма и срок представления справки утверждаются правовым актом Министерства);</w:t>
      </w:r>
    </w:p>
    <w:p w:rsidR="00724CE7" w:rsidRPr="006A3497" w:rsidRDefault="00724CE7">
      <w:pPr>
        <w:pStyle w:val="ConsPlusNormal"/>
        <w:jc w:val="both"/>
      </w:pPr>
      <w:r w:rsidRPr="006A3497">
        <w:t xml:space="preserve">(в ред. </w:t>
      </w:r>
      <w:hyperlink r:id="rId53"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е)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24CE7" w:rsidRPr="006A3497" w:rsidRDefault="00724CE7">
      <w:pPr>
        <w:pStyle w:val="ConsPlusNormal"/>
        <w:spacing w:before="220"/>
        <w:ind w:firstLine="540"/>
        <w:jc w:val="both"/>
      </w:pPr>
      <w:r w:rsidRPr="006A3497">
        <w:t>ж) справку о наличии у сельскохозяйственного товаропроизводителя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по форме, утвержденной правовым актом Министерства, и (или) справку о наличии у сельскохозяйственного товаропроизводителя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по форме, утвержденной правовым актом Министерства;</w:t>
      </w:r>
    </w:p>
    <w:p w:rsidR="00724CE7" w:rsidRPr="006A3497" w:rsidRDefault="00724CE7">
      <w:pPr>
        <w:pStyle w:val="ConsPlusNormal"/>
        <w:spacing w:before="220"/>
        <w:ind w:firstLine="540"/>
        <w:jc w:val="both"/>
      </w:pPr>
      <w:proofErr w:type="spellStart"/>
      <w:r w:rsidRPr="006A3497">
        <w:t>з</w:t>
      </w:r>
      <w:proofErr w:type="spellEnd"/>
      <w:r w:rsidRPr="006A3497">
        <w:t>)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724CE7" w:rsidRPr="006A3497" w:rsidRDefault="00724CE7">
      <w:pPr>
        <w:pStyle w:val="ConsPlusNormal"/>
        <w:spacing w:before="220"/>
        <w:ind w:firstLine="540"/>
        <w:jc w:val="both"/>
      </w:pPr>
      <w:r w:rsidRPr="006A3497">
        <w:t xml:space="preserve">и) справку об исполнении обязанности по уплате налогов, сборов, страховых взносов, пеней, </w:t>
      </w:r>
      <w:r w:rsidRPr="006A3497">
        <w:lastRenderedPageBreak/>
        <w:t>штрафов, процентов, выданную налоговым органом по месту постановки сельскохозяйственного товаропроизводителя на налоговый учет не ранее 30 календарных дней до дня ее представления в Министерство.</w:t>
      </w:r>
    </w:p>
    <w:p w:rsidR="00724CE7" w:rsidRPr="006A3497" w:rsidRDefault="00724CE7">
      <w:pPr>
        <w:pStyle w:val="ConsPlusNormal"/>
        <w:jc w:val="both"/>
      </w:pPr>
      <w:r w:rsidRPr="006A3497">
        <w:t>(</w:t>
      </w:r>
      <w:proofErr w:type="spellStart"/>
      <w:r w:rsidRPr="006A3497">
        <w:t>пп</w:t>
      </w:r>
      <w:proofErr w:type="spellEnd"/>
      <w:r w:rsidRPr="006A3497">
        <w:t xml:space="preserve">. "и" введен </w:t>
      </w:r>
      <w:hyperlink r:id="rId54" w:history="1">
        <w:r w:rsidRPr="006A3497">
          <w:t>постановлением</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9" w:name="P119"/>
      <w:bookmarkEnd w:id="9"/>
      <w:r w:rsidRPr="006A3497">
        <w:t>Сведения о наличии (отсутствии) у заявителя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724CE7" w:rsidRPr="006A3497" w:rsidRDefault="00724CE7">
      <w:pPr>
        <w:pStyle w:val="ConsPlusNormal"/>
        <w:jc w:val="both"/>
      </w:pPr>
      <w:r w:rsidRPr="006A3497">
        <w:t xml:space="preserve">(в ред. </w:t>
      </w:r>
      <w:hyperlink r:id="rId55"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 xml:space="preserve">Сельскохозяйственный товаропроизводитель вправе представить в Министерство документы, содержащие сведения, указанные в </w:t>
      </w:r>
      <w:hyperlink w:anchor="P119" w:history="1">
        <w:r w:rsidRPr="006A3497">
          <w:t>абзаце одиннадцатом</w:t>
        </w:r>
      </w:hyperlink>
      <w:r w:rsidRPr="006A3497">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настоящем пункте.</w:t>
      </w:r>
    </w:p>
    <w:p w:rsidR="00724CE7" w:rsidRPr="006A3497" w:rsidRDefault="00724CE7">
      <w:pPr>
        <w:pStyle w:val="ConsPlusNormal"/>
        <w:jc w:val="both"/>
      </w:pPr>
      <w:r w:rsidRPr="006A3497">
        <w:t xml:space="preserve">(в ред. </w:t>
      </w:r>
      <w:hyperlink r:id="rId56"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Сельскохозяйственные товаропроизводители несут ответственность в соответствии с законодательством Российской Федерации за достоверность представленных в Министерство документов для получения субсидии.</w:t>
      </w:r>
    </w:p>
    <w:p w:rsidR="00724CE7" w:rsidRPr="006A3497" w:rsidRDefault="00724CE7">
      <w:pPr>
        <w:pStyle w:val="ConsPlusNormal"/>
        <w:jc w:val="both"/>
      </w:pPr>
      <w:r w:rsidRPr="006A3497">
        <w:t xml:space="preserve">(п. 8 в ред. </w:t>
      </w:r>
      <w:hyperlink r:id="rId57" w:history="1">
        <w:r w:rsidRPr="006A3497">
          <w:t>постановления</w:t>
        </w:r>
      </w:hyperlink>
      <w:r w:rsidRPr="006A3497">
        <w:t xml:space="preserve"> Правительства Ульяновской области от 23.03.2017 N 134-П)</w:t>
      </w:r>
    </w:p>
    <w:p w:rsidR="00724CE7" w:rsidRPr="006A3497" w:rsidRDefault="00724CE7">
      <w:pPr>
        <w:pStyle w:val="ConsPlusNormal"/>
        <w:spacing w:before="220"/>
        <w:ind w:firstLine="540"/>
        <w:jc w:val="both"/>
      </w:pPr>
      <w:r w:rsidRPr="006A3497">
        <w:t xml:space="preserve">9. Утратил силу. - </w:t>
      </w:r>
      <w:hyperlink r:id="rId58" w:history="1">
        <w:r w:rsidRPr="006A3497">
          <w:t>Постановление</w:t>
        </w:r>
      </w:hyperlink>
      <w:r w:rsidRPr="006A3497">
        <w:t xml:space="preserve"> Правительства Ульяновской области от 22.08.2014 N 375-П.</w:t>
      </w:r>
    </w:p>
    <w:p w:rsidR="00724CE7" w:rsidRPr="006A3497" w:rsidRDefault="00724CE7">
      <w:pPr>
        <w:pStyle w:val="ConsPlusNormal"/>
        <w:spacing w:before="220"/>
        <w:ind w:firstLine="540"/>
        <w:jc w:val="both"/>
      </w:pPr>
      <w:bookmarkStart w:id="10" w:name="P126"/>
      <w:bookmarkEnd w:id="10"/>
      <w:r w:rsidRPr="006A3497">
        <w:t xml:space="preserve">10. Министерство принимает документы, предусмотренные </w:t>
      </w:r>
      <w:hyperlink w:anchor="P107" w:history="1">
        <w:r w:rsidRPr="006A3497">
          <w:t>пунктом 8</w:t>
        </w:r>
      </w:hyperlink>
      <w:r w:rsidRPr="006A3497">
        <w:t xml:space="preserve"> настоящего Порядка (далее - документы), в сроки, установленные правовым актом Министерства.</w:t>
      </w:r>
    </w:p>
    <w:p w:rsidR="00724CE7" w:rsidRPr="006A3497" w:rsidRDefault="00724CE7">
      <w:pPr>
        <w:pStyle w:val="ConsPlusNormal"/>
        <w:jc w:val="both"/>
      </w:pPr>
      <w:r w:rsidRPr="006A3497">
        <w:t xml:space="preserve">(в ред. постановлений Правительства Ульяновской области от 11.11.2015 </w:t>
      </w:r>
      <w:hyperlink r:id="rId59" w:history="1">
        <w:r w:rsidRPr="006A3497">
          <w:t>N 568-П</w:t>
        </w:r>
      </w:hyperlink>
      <w:r w:rsidRPr="006A3497">
        <w:t xml:space="preserve">, от 30.01.2018 </w:t>
      </w:r>
      <w:hyperlink r:id="rId60" w:history="1">
        <w:r w:rsidRPr="006A3497">
          <w:t>N 53-П</w:t>
        </w:r>
      </w:hyperlink>
      <w:r w:rsidRPr="006A3497">
        <w:t>)</w:t>
      </w:r>
    </w:p>
    <w:p w:rsidR="00724CE7" w:rsidRPr="006A3497" w:rsidRDefault="00724CE7">
      <w:pPr>
        <w:pStyle w:val="ConsPlusNormal"/>
        <w:spacing w:before="220"/>
        <w:ind w:firstLine="540"/>
        <w:jc w:val="both"/>
      </w:pPr>
      <w:r w:rsidRPr="006A3497">
        <w:t>11. Министерство информирует сельскохозяйственных товаропроизводителей о приеме документов путем размещения информационного сообщения в официальных печатных изданиях, выходящих на территориях муниципальных районов и городских округов Ульяновской области, и на официальном сайте Министерства в информационно-телекоммуникационной сети "Интернет". В информационном сообщении указываются:</w:t>
      </w:r>
    </w:p>
    <w:p w:rsidR="00724CE7" w:rsidRPr="006A3497" w:rsidRDefault="00724CE7">
      <w:pPr>
        <w:pStyle w:val="ConsPlusNormal"/>
        <w:jc w:val="both"/>
      </w:pPr>
      <w:r w:rsidRPr="006A3497">
        <w:t xml:space="preserve">(в ред. постановлений Правительства Ульяновской области от 11.11.2015 </w:t>
      </w:r>
      <w:hyperlink r:id="rId61" w:history="1">
        <w:r w:rsidRPr="006A3497">
          <w:t>N 568-П</w:t>
        </w:r>
      </w:hyperlink>
      <w:r w:rsidRPr="006A3497">
        <w:t xml:space="preserve">, от 30.01.2018 </w:t>
      </w:r>
      <w:hyperlink r:id="rId62" w:history="1">
        <w:r w:rsidRPr="006A3497">
          <w:t>N 53-П</w:t>
        </w:r>
      </w:hyperlink>
      <w:r w:rsidRPr="006A3497">
        <w:t>)</w:t>
      </w:r>
    </w:p>
    <w:p w:rsidR="00724CE7" w:rsidRPr="006A3497" w:rsidRDefault="00724CE7">
      <w:pPr>
        <w:pStyle w:val="ConsPlusNormal"/>
        <w:spacing w:before="220"/>
        <w:ind w:firstLine="540"/>
        <w:jc w:val="both"/>
      </w:pPr>
      <w:r w:rsidRPr="006A3497">
        <w:t>дата начала приема документов;</w:t>
      </w:r>
    </w:p>
    <w:p w:rsidR="00724CE7" w:rsidRPr="006A3497" w:rsidRDefault="00724CE7">
      <w:pPr>
        <w:pStyle w:val="ConsPlusNormal"/>
        <w:spacing w:before="220"/>
        <w:ind w:firstLine="540"/>
        <w:jc w:val="both"/>
      </w:pPr>
      <w:r w:rsidRPr="006A3497">
        <w:t>адрес места приема документов (с указанием времени приема, номера контактного телефона);</w:t>
      </w:r>
    </w:p>
    <w:p w:rsidR="00724CE7" w:rsidRPr="006A3497" w:rsidRDefault="00724CE7">
      <w:pPr>
        <w:pStyle w:val="ConsPlusNormal"/>
        <w:spacing w:before="220"/>
        <w:ind w:firstLine="540"/>
        <w:jc w:val="both"/>
      </w:pPr>
      <w:r w:rsidRPr="006A3497">
        <w:t>перечень документов для получения субсидий.</w:t>
      </w:r>
    </w:p>
    <w:p w:rsidR="00724CE7" w:rsidRPr="006A3497" w:rsidRDefault="00724CE7">
      <w:pPr>
        <w:pStyle w:val="ConsPlusNormal"/>
        <w:jc w:val="both"/>
      </w:pPr>
      <w:r w:rsidRPr="006A3497">
        <w:t xml:space="preserve">(п. 11 в ред. </w:t>
      </w:r>
      <w:hyperlink r:id="rId63" w:history="1">
        <w:r w:rsidRPr="006A3497">
          <w:t>постановления</w:t>
        </w:r>
      </w:hyperlink>
      <w:r w:rsidRPr="006A3497">
        <w:t xml:space="preserve"> Правительства Ульяновской области от 22.08.2014 N 375-П)</w:t>
      </w:r>
    </w:p>
    <w:p w:rsidR="00724CE7" w:rsidRPr="006A3497" w:rsidRDefault="00724CE7">
      <w:pPr>
        <w:pStyle w:val="ConsPlusNormal"/>
        <w:spacing w:before="220"/>
        <w:ind w:firstLine="540"/>
        <w:jc w:val="both"/>
      </w:pPr>
      <w:r w:rsidRPr="006A3497">
        <w:t>12.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724CE7" w:rsidRPr="006A3497" w:rsidRDefault="00724CE7">
      <w:pPr>
        <w:pStyle w:val="ConsPlusNormal"/>
        <w:jc w:val="both"/>
      </w:pPr>
      <w:r w:rsidRPr="006A3497">
        <w:t xml:space="preserve">(п. 12 в ред. </w:t>
      </w:r>
      <w:hyperlink r:id="rId64"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11" w:name="P136"/>
      <w:bookmarkEnd w:id="11"/>
      <w:r w:rsidRPr="006A3497">
        <w:lastRenderedPageBreak/>
        <w:t>13. Министерство в течение 10 рабочих дней со дня регистрации заявления:</w:t>
      </w:r>
    </w:p>
    <w:p w:rsidR="00724CE7" w:rsidRPr="006A3497" w:rsidRDefault="00724CE7">
      <w:pPr>
        <w:pStyle w:val="ConsPlusNormal"/>
        <w:spacing w:before="220"/>
        <w:ind w:firstLine="540"/>
        <w:jc w:val="both"/>
      </w:pPr>
      <w:r w:rsidRPr="006A3497">
        <w:t>а) проводит проверку:</w:t>
      </w:r>
    </w:p>
    <w:p w:rsidR="00724CE7" w:rsidRPr="006A3497" w:rsidRDefault="00724CE7">
      <w:pPr>
        <w:pStyle w:val="ConsPlusNormal"/>
        <w:spacing w:before="220"/>
        <w:ind w:firstLine="540"/>
        <w:jc w:val="both"/>
      </w:pPr>
      <w:r w:rsidRPr="006A3497">
        <w:t xml:space="preserve">соответствия сельскохозяйственного товаропроизводителя условию, установленному </w:t>
      </w:r>
      <w:hyperlink w:anchor="P54" w:history="1">
        <w:r w:rsidRPr="006A3497">
          <w:t>абзацем первым пункта 4</w:t>
        </w:r>
      </w:hyperlink>
      <w:r w:rsidRPr="006A3497">
        <w:t xml:space="preserve"> настоящего Порядка, и требованиям, установленным </w:t>
      </w:r>
      <w:hyperlink w:anchor="P68" w:history="1">
        <w:r w:rsidRPr="006A3497">
          <w:t>пунктом 5</w:t>
        </w:r>
      </w:hyperlink>
      <w:r w:rsidRPr="006A3497">
        <w:t xml:space="preserve"> настоящего Порядка;</w:t>
      </w:r>
    </w:p>
    <w:p w:rsidR="00724CE7" w:rsidRPr="006A3497" w:rsidRDefault="00724CE7">
      <w:pPr>
        <w:pStyle w:val="ConsPlusNormal"/>
        <w:spacing w:before="220"/>
        <w:ind w:firstLine="540"/>
        <w:jc w:val="both"/>
      </w:pPr>
      <w:r w:rsidRPr="006A3497">
        <w:t xml:space="preserve">соответствия представленных сельскохозяйственным товаропроизводителем документов требованиям, установленным </w:t>
      </w:r>
      <w:hyperlink w:anchor="P107" w:history="1">
        <w:r w:rsidRPr="006A3497">
          <w:t>пунктом 8</w:t>
        </w:r>
      </w:hyperlink>
      <w:r w:rsidRPr="006A3497">
        <w:t xml:space="preserve"> настоящего Порядка, а также проверку полноты и достоверности содержащихся в них сведений;</w:t>
      </w:r>
    </w:p>
    <w:p w:rsidR="00724CE7" w:rsidRPr="006A3497" w:rsidRDefault="00724CE7">
      <w:pPr>
        <w:pStyle w:val="ConsPlusNormal"/>
        <w:spacing w:before="220"/>
        <w:ind w:firstLine="540"/>
        <w:jc w:val="both"/>
      </w:pPr>
      <w:r w:rsidRPr="006A3497">
        <w:t>применения сельскохозяйственным товаропроизводителем предельных размеров ставок для расчета размера субсидий в соответствии с планом сельскохозяйственного страхования, утвержденным Министерством сельского хозяйства Российской Федерации на соответствующий год;</w:t>
      </w:r>
    </w:p>
    <w:p w:rsidR="00724CE7" w:rsidRPr="006A3497" w:rsidRDefault="00724CE7">
      <w:pPr>
        <w:pStyle w:val="ConsPlusNormal"/>
        <w:spacing w:before="220"/>
        <w:ind w:firstLine="540"/>
        <w:jc w:val="both"/>
      </w:pPr>
      <w:r w:rsidRPr="006A3497">
        <w:t xml:space="preserve">наличия факта затрат сельскохозяйственных товаропроизводителей на уплату 50 процентов страховой премии, начисленной по договору сельскохозяйственного страхования, в случаях, указанных в </w:t>
      </w:r>
      <w:hyperlink w:anchor="P54" w:history="1">
        <w:r w:rsidRPr="006A3497">
          <w:t>пункте 4</w:t>
        </w:r>
      </w:hyperlink>
      <w:r w:rsidRPr="006A3497">
        <w:t xml:space="preserve"> настоящего Порядка;</w:t>
      </w:r>
    </w:p>
    <w:p w:rsidR="00724CE7" w:rsidRPr="006A3497" w:rsidRDefault="00724CE7">
      <w:pPr>
        <w:pStyle w:val="ConsPlusNormal"/>
        <w:spacing w:before="220"/>
        <w:ind w:firstLine="540"/>
        <w:jc w:val="both"/>
      </w:pPr>
      <w:r w:rsidRPr="006A3497">
        <w:t xml:space="preserve">соответствия договора сельскохозяйственного страхования требованиям, установленным </w:t>
      </w:r>
      <w:hyperlink w:anchor="P85" w:history="1">
        <w:r w:rsidRPr="006A3497">
          <w:t>пунктами 6</w:t>
        </w:r>
      </w:hyperlink>
      <w:r w:rsidRPr="006A3497">
        <w:t xml:space="preserve"> и </w:t>
      </w:r>
      <w:hyperlink w:anchor="P99" w:history="1">
        <w:r w:rsidRPr="006A3497">
          <w:t>6.1</w:t>
        </w:r>
      </w:hyperlink>
      <w:r w:rsidRPr="006A3497">
        <w:t xml:space="preserve"> настоящего Порядка;</w:t>
      </w:r>
    </w:p>
    <w:p w:rsidR="00724CE7" w:rsidRPr="006A3497" w:rsidRDefault="00724CE7">
      <w:pPr>
        <w:pStyle w:val="ConsPlusNormal"/>
        <w:spacing w:before="220"/>
        <w:ind w:firstLine="540"/>
        <w:jc w:val="both"/>
      </w:pPr>
      <w:r w:rsidRPr="006A3497">
        <w:t xml:space="preserve">соответствия страховой организации требованиям, установленным </w:t>
      </w:r>
      <w:hyperlink w:anchor="P86" w:history="1">
        <w:r w:rsidRPr="006A3497">
          <w:t>подпунктом "а" пункта 6</w:t>
        </w:r>
      </w:hyperlink>
      <w:r w:rsidRPr="006A3497">
        <w:t xml:space="preserve"> настоящего Порядка;</w:t>
      </w:r>
    </w:p>
    <w:p w:rsidR="00724CE7" w:rsidRPr="006A3497" w:rsidRDefault="00724CE7">
      <w:pPr>
        <w:pStyle w:val="ConsPlusNormal"/>
        <w:spacing w:before="220"/>
        <w:ind w:firstLine="540"/>
        <w:jc w:val="both"/>
      </w:pPr>
      <w:r w:rsidRPr="006A3497">
        <w:t>б) принимает решение о предоставлении сельскохозяйственному товаропроизводителю субсидии либо об отказе в ее предоставлении;</w:t>
      </w:r>
    </w:p>
    <w:p w:rsidR="00724CE7" w:rsidRPr="006A3497" w:rsidRDefault="00724CE7">
      <w:pPr>
        <w:pStyle w:val="ConsPlusNormal"/>
        <w:spacing w:before="220"/>
        <w:ind w:firstLine="540"/>
        <w:jc w:val="both"/>
      </w:pPr>
      <w:r w:rsidRPr="006A3497">
        <w:t>в) делает запись в журнале регистрации о предоставлении сельскохозяйственному товаропроизводителю субсидии либо об отказе в ее предоставлении;</w:t>
      </w:r>
    </w:p>
    <w:p w:rsidR="00724CE7" w:rsidRPr="006A3497" w:rsidRDefault="00724CE7">
      <w:pPr>
        <w:pStyle w:val="ConsPlusNormal"/>
        <w:spacing w:before="220"/>
        <w:ind w:firstLine="540"/>
        <w:jc w:val="both"/>
      </w:pPr>
      <w:r w:rsidRPr="006A3497">
        <w:t xml:space="preserve">г) направляет сельскохозяйственному товаропроизводителю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50" w:history="1">
        <w:r w:rsidRPr="006A3497">
          <w:t>пунктом 14</w:t>
        </w:r>
      </w:hyperlink>
      <w:r w:rsidRPr="006A3497">
        <w:t xml:space="preserve"> настоящего Порядка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59" w:history="1">
        <w:r w:rsidRPr="006A3497">
          <w:t>абзацем десятым пункта 14</w:t>
        </w:r>
      </w:hyperlink>
      <w:r w:rsidRPr="006A3497">
        <w:t xml:space="preserve"> настоящего Порядка, и право сельскохозяйственного товаропроизводителя на обжалование решения Министерства. Соответствующее уведомление направляется заказным почтовым отправлением либо передается сельскохозяйственному товаропроизводителю или его представителю непосредственно;</w:t>
      </w:r>
    </w:p>
    <w:p w:rsidR="00724CE7" w:rsidRPr="006A3497" w:rsidRDefault="00724CE7">
      <w:pPr>
        <w:pStyle w:val="ConsPlusNormal"/>
        <w:spacing w:before="220"/>
        <w:ind w:firstLine="540"/>
        <w:jc w:val="both"/>
      </w:pPr>
      <w:proofErr w:type="spellStart"/>
      <w:r w:rsidRPr="006A3497">
        <w:t>д</w:t>
      </w:r>
      <w:proofErr w:type="spellEnd"/>
      <w:r w:rsidRPr="006A3497">
        <w:t xml:space="preserve">) в случае принятия решения о предоставлении сельскохозяйственному товаропроизводителю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показатель результативности использования субсидии (далее - показатель результативности), плановое значение которого устанавливается исходя из значения целевого индикатора государственной программы, а также порядок, срок и форму подлежащего представлению в Министерство отчета о достижении планового значения показателя результативности. Обязательным условием соглашения о предоставлении субсидии является согласие сельскохозяйственного товаропроизводителя, в отношении которого Министерством принято решение о предоставлении субсидии, на осуществление Министерством и органами </w:t>
      </w:r>
      <w:r w:rsidRPr="006A3497">
        <w:lastRenderedPageBreak/>
        <w:t>государственного финансового контроля Ульяновской области проверок соблюдения им условий, целей и порядка предоставления субсидии;</w:t>
      </w:r>
    </w:p>
    <w:p w:rsidR="00724CE7" w:rsidRPr="006A3497" w:rsidRDefault="00724CE7">
      <w:pPr>
        <w:pStyle w:val="ConsPlusNormal"/>
        <w:spacing w:before="220"/>
        <w:ind w:firstLine="540"/>
        <w:jc w:val="both"/>
      </w:pPr>
      <w:r w:rsidRPr="006A3497">
        <w:t xml:space="preserve">е) повторно рассматривает представленные сельскохозяйственным товаропроизводителем документы для получения субсидии после устранения им обстоятельств, ставших в соответствии с </w:t>
      </w:r>
      <w:hyperlink w:anchor="P151" w:history="1">
        <w:r w:rsidRPr="006A3497">
          <w:t>абзацами вторым</w:t>
        </w:r>
      </w:hyperlink>
      <w:r w:rsidRPr="006A3497">
        <w:t xml:space="preserve"> - </w:t>
      </w:r>
      <w:hyperlink w:anchor="P158" w:history="1">
        <w:r w:rsidRPr="006A3497">
          <w:t>девятым пункта 14</w:t>
        </w:r>
      </w:hyperlink>
      <w:r w:rsidRPr="006A3497">
        <w:t xml:space="preserve"> настоящего Порядка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168" w:history="1">
        <w:r w:rsidRPr="006A3497">
          <w:t>пунктом 18</w:t>
        </w:r>
      </w:hyperlink>
      <w:r w:rsidRPr="006A3497">
        <w:t xml:space="preserve"> настоящего Порядка.</w:t>
      </w:r>
    </w:p>
    <w:p w:rsidR="00724CE7" w:rsidRPr="006A3497" w:rsidRDefault="00724CE7">
      <w:pPr>
        <w:pStyle w:val="ConsPlusNormal"/>
        <w:jc w:val="both"/>
      </w:pPr>
      <w:r w:rsidRPr="006A3497">
        <w:t xml:space="preserve">(п. 13 в ред. </w:t>
      </w:r>
      <w:hyperlink r:id="rId65"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12" w:name="P150"/>
      <w:bookmarkEnd w:id="12"/>
      <w:r w:rsidRPr="006A3497">
        <w:t>14. Основаниями для принятия решения об отказе в предоставлении субсидии сельскохозяйственному товаропроизводителю являются:</w:t>
      </w:r>
    </w:p>
    <w:p w:rsidR="00724CE7" w:rsidRPr="006A3497" w:rsidRDefault="00724CE7">
      <w:pPr>
        <w:pStyle w:val="ConsPlusNormal"/>
        <w:spacing w:before="220"/>
        <w:ind w:firstLine="540"/>
        <w:jc w:val="both"/>
      </w:pPr>
      <w:bookmarkStart w:id="13" w:name="P151"/>
      <w:bookmarkEnd w:id="13"/>
      <w:r w:rsidRPr="006A3497">
        <w:t xml:space="preserve">несоответствие сельскохозяйственного товаропроизводителя условию, установленному </w:t>
      </w:r>
      <w:hyperlink w:anchor="P54" w:history="1">
        <w:r w:rsidRPr="006A3497">
          <w:t>абзацем первым пункта 4</w:t>
        </w:r>
      </w:hyperlink>
      <w:r w:rsidRPr="006A3497">
        <w:t xml:space="preserve"> настоящего Порядка, и требованиям, установленным </w:t>
      </w:r>
      <w:hyperlink w:anchor="P68" w:history="1">
        <w:r w:rsidRPr="006A3497">
          <w:t>пунктом 5</w:t>
        </w:r>
      </w:hyperlink>
      <w:r w:rsidRPr="006A3497">
        <w:t xml:space="preserve"> настоящего Порядка;</w:t>
      </w:r>
    </w:p>
    <w:p w:rsidR="00724CE7" w:rsidRPr="006A3497" w:rsidRDefault="00724CE7">
      <w:pPr>
        <w:pStyle w:val="ConsPlusNormal"/>
        <w:spacing w:before="220"/>
        <w:ind w:firstLine="540"/>
        <w:jc w:val="both"/>
      </w:pPr>
      <w:r w:rsidRPr="006A3497">
        <w:t xml:space="preserve">несоответствие представленных сельскохозяйственным товаропроизводителем документов требованиям, установленным </w:t>
      </w:r>
      <w:hyperlink w:anchor="P107" w:history="1">
        <w:r w:rsidRPr="006A3497">
          <w:t>пунктом 8</w:t>
        </w:r>
      </w:hyperlink>
      <w:r w:rsidRPr="006A3497">
        <w:t xml:space="preserve"> настоящего Порядка;</w:t>
      </w:r>
    </w:p>
    <w:p w:rsidR="00724CE7" w:rsidRPr="006A3497" w:rsidRDefault="00724CE7">
      <w:pPr>
        <w:pStyle w:val="ConsPlusNormal"/>
        <w:spacing w:before="220"/>
        <w:ind w:firstLine="540"/>
        <w:jc w:val="both"/>
      </w:pPr>
      <w:r w:rsidRPr="006A3497">
        <w:t>неполнота и (или) недостоверность сведений, содержащихся в представленных сельскохозяйственным товаропроизводителем документах;</w:t>
      </w:r>
    </w:p>
    <w:p w:rsidR="00724CE7" w:rsidRPr="006A3497" w:rsidRDefault="00724CE7">
      <w:pPr>
        <w:pStyle w:val="ConsPlusNormal"/>
        <w:spacing w:before="220"/>
        <w:ind w:firstLine="540"/>
        <w:jc w:val="both"/>
      </w:pPr>
      <w:r w:rsidRPr="006A3497">
        <w:t>несоответствие предельных размеров ставок для расчета размера субсидии, установленных планом сельскохозяйственного страхования, утвержденным Министерством сельского хозяйства Российской Федерации на соответствующий год;</w:t>
      </w:r>
    </w:p>
    <w:p w:rsidR="00724CE7" w:rsidRPr="006A3497" w:rsidRDefault="00724CE7">
      <w:pPr>
        <w:pStyle w:val="ConsPlusNormal"/>
        <w:spacing w:before="220"/>
        <w:ind w:firstLine="540"/>
        <w:jc w:val="both"/>
      </w:pPr>
      <w:r w:rsidRPr="006A3497">
        <w:t xml:space="preserve">отсутствие факта затрат сельскохозяйственного товаропроизводителя на уплату 50 процентов страховой премии, начисленной по договору сельскохозяйственного страхования, в случаях, указанных в </w:t>
      </w:r>
      <w:hyperlink w:anchor="P54" w:history="1">
        <w:r w:rsidRPr="006A3497">
          <w:t>пункте 4</w:t>
        </w:r>
      </w:hyperlink>
      <w:r w:rsidRPr="006A3497">
        <w:t xml:space="preserve"> настоящего Порядка;</w:t>
      </w:r>
    </w:p>
    <w:p w:rsidR="00724CE7" w:rsidRPr="006A3497" w:rsidRDefault="00724CE7">
      <w:pPr>
        <w:pStyle w:val="ConsPlusNormal"/>
        <w:spacing w:before="220"/>
        <w:ind w:firstLine="540"/>
        <w:jc w:val="both"/>
      </w:pPr>
      <w:r w:rsidRPr="006A3497">
        <w:t xml:space="preserve">несоответствие договора сельскохозяйственного страхования требованиям, установленным </w:t>
      </w:r>
      <w:hyperlink w:anchor="P85" w:history="1">
        <w:r w:rsidRPr="006A3497">
          <w:t>пунктами 6</w:t>
        </w:r>
      </w:hyperlink>
      <w:r w:rsidRPr="006A3497">
        <w:t xml:space="preserve"> и </w:t>
      </w:r>
      <w:hyperlink w:anchor="P99" w:history="1">
        <w:r w:rsidRPr="006A3497">
          <w:t>6.1</w:t>
        </w:r>
      </w:hyperlink>
      <w:r w:rsidRPr="006A3497">
        <w:t xml:space="preserve"> настоящего Порядка;</w:t>
      </w:r>
    </w:p>
    <w:p w:rsidR="00724CE7" w:rsidRPr="006A3497" w:rsidRDefault="00724CE7">
      <w:pPr>
        <w:pStyle w:val="ConsPlusNormal"/>
        <w:spacing w:before="220"/>
        <w:ind w:firstLine="540"/>
        <w:jc w:val="both"/>
      </w:pPr>
      <w:r w:rsidRPr="006A3497">
        <w:t>отсутствие или прекращение действия лицензии страховой организации на осуществление сельскохозяйственного страхования на момент представления сельскохозяйственным товаропроизводителем документов в Министерство;</w:t>
      </w:r>
    </w:p>
    <w:p w:rsidR="00724CE7" w:rsidRPr="006A3497" w:rsidRDefault="00724CE7">
      <w:pPr>
        <w:pStyle w:val="ConsPlusNormal"/>
        <w:spacing w:before="220"/>
        <w:ind w:firstLine="540"/>
        <w:jc w:val="both"/>
      </w:pPr>
      <w:bookmarkStart w:id="14" w:name="P158"/>
      <w:bookmarkEnd w:id="14"/>
      <w:r w:rsidRPr="006A3497">
        <w:t xml:space="preserve">несоответствие страховой организации требованиям, установленным </w:t>
      </w:r>
      <w:hyperlink w:anchor="P86" w:history="1">
        <w:r w:rsidRPr="006A3497">
          <w:t>подпунктом "а" пункта 6</w:t>
        </w:r>
      </w:hyperlink>
      <w:r w:rsidRPr="006A3497">
        <w:t xml:space="preserve"> настоящего Порядка;</w:t>
      </w:r>
    </w:p>
    <w:p w:rsidR="00724CE7" w:rsidRPr="006A3497" w:rsidRDefault="00724CE7">
      <w:pPr>
        <w:pStyle w:val="ConsPlusNormal"/>
        <w:spacing w:before="220"/>
        <w:ind w:firstLine="540"/>
        <w:jc w:val="both"/>
      </w:pPr>
      <w:bookmarkStart w:id="15" w:name="P159"/>
      <w:bookmarkEnd w:id="15"/>
      <w:r w:rsidRPr="006A3497">
        <w:t xml:space="preserve">представление сельскохозяйственным товаропроизводителем документов позже срока, установленного </w:t>
      </w:r>
      <w:hyperlink w:anchor="P126" w:history="1">
        <w:r w:rsidRPr="006A3497">
          <w:t>пунктом 10</w:t>
        </w:r>
      </w:hyperlink>
      <w:r w:rsidRPr="006A3497">
        <w:t xml:space="preserve"> настоящего Порядка;</w:t>
      </w:r>
    </w:p>
    <w:p w:rsidR="00724CE7" w:rsidRPr="006A3497" w:rsidRDefault="00724CE7">
      <w:pPr>
        <w:pStyle w:val="ConsPlusNormal"/>
        <w:spacing w:before="220"/>
        <w:ind w:firstLine="540"/>
        <w:jc w:val="both"/>
      </w:pPr>
      <w:bookmarkStart w:id="16" w:name="P160"/>
      <w:bookmarkEnd w:id="16"/>
      <w:r w:rsidRPr="006A3497">
        <w:t>отсутствие или недостаточность лимитов бюджетных обязательств, утвержденных Министерству на предоставление субсидий.</w:t>
      </w:r>
    </w:p>
    <w:p w:rsidR="00724CE7" w:rsidRPr="006A3497" w:rsidRDefault="00724CE7">
      <w:pPr>
        <w:pStyle w:val="ConsPlusNormal"/>
        <w:jc w:val="both"/>
      </w:pPr>
      <w:r w:rsidRPr="006A3497">
        <w:t xml:space="preserve">(п. 14 в ред. </w:t>
      </w:r>
      <w:hyperlink r:id="rId66"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15. В случае если лимиты бюджетных обязательств на предоставление субсидии не позволяют предоставить субсидии всем сельскохозяйственным товаропроизводителям, в отношении которых Министерством принято решение о предоставлении субсидий, Министерство принимает решение о предоставлении субсидий сельскохозяйственным товаропроизводителям,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724CE7" w:rsidRPr="006A3497" w:rsidRDefault="00724CE7">
      <w:pPr>
        <w:pStyle w:val="ConsPlusNormal"/>
        <w:jc w:val="both"/>
      </w:pPr>
      <w:r w:rsidRPr="006A3497">
        <w:t xml:space="preserve">(п. 15 в ред. </w:t>
      </w:r>
      <w:hyperlink r:id="rId67"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lastRenderedPageBreak/>
        <w:t>16. Сельскохозяйственный товаропроизводитель,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724CE7" w:rsidRPr="006A3497" w:rsidRDefault="00724CE7">
      <w:pPr>
        <w:pStyle w:val="ConsPlusNormal"/>
        <w:jc w:val="both"/>
      </w:pPr>
      <w:r w:rsidRPr="006A3497">
        <w:t xml:space="preserve">(п. 16 в ред. </w:t>
      </w:r>
      <w:hyperlink r:id="rId68"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 xml:space="preserve">17. Сельскохозяйственный товаропроизводитель после устранения причин, послуживших основанием для отказа в предоставлении субсидии, за исключением отказа по основаниям, указанным в </w:t>
      </w:r>
      <w:hyperlink w:anchor="P159" w:history="1">
        <w:r w:rsidRPr="006A3497">
          <w:t>абзацах десятом</w:t>
        </w:r>
      </w:hyperlink>
      <w:r w:rsidRPr="006A3497">
        <w:t xml:space="preserve"> и </w:t>
      </w:r>
      <w:hyperlink w:anchor="P160" w:history="1">
        <w:r w:rsidRPr="006A3497">
          <w:t>одиннадцатом пункта 14</w:t>
        </w:r>
      </w:hyperlink>
      <w:r w:rsidRPr="006A3497">
        <w:t xml:space="preserve"> настоящего Порядка, вправе повторно обратиться в Министерство с заявлением.</w:t>
      </w:r>
    </w:p>
    <w:p w:rsidR="00724CE7" w:rsidRPr="006A3497" w:rsidRDefault="00724CE7">
      <w:pPr>
        <w:pStyle w:val="ConsPlusNormal"/>
        <w:jc w:val="both"/>
      </w:pPr>
      <w:r w:rsidRPr="006A3497">
        <w:t xml:space="preserve">(п. 17 в ред. </w:t>
      </w:r>
      <w:hyperlink r:id="rId69"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17" w:name="P168"/>
      <w:bookmarkEnd w:id="17"/>
      <w:r w:rsidRPr="006A3497">
        <w:t xml:space="preserve">18. Сельскохозяйственный товаропроизводитель, получивший отказ по основанию, предусмотренному </w:t>
      </w:r>
      <w:hyperlink w:anchor="P160" w:history="1">
        <w:r w:rsidRPr="006A3497">
          <w:t>абзацем одиннадцатым пункта 14</w:t>
        </w:r>
      </w:hyperlink>
      <w:r w:rsidRPr="006A3497">
        <w:t xml:space="preserve"> настоящего Порядка, имеет право повторно обратиться в Министерство с заявлением в следующих случаях:</w:t>
      </w:r>
    </w:p>
    <w:p w:rsidR="00724CE7" w:rsidRPr="006A3497" w:rsidRDefault="00724CE7">
      <w:pPr>
        <w:pStyle w:val="ConsPlusNormal"/>
        <w:spacing w:before="220"/>
        <w:ind w:firstLine="540"/>
        <w:jc w:val="both"/>
      </w:pPr>
      <w:r w:rsidRPr="006A3497">
        <w:t xml:space="preserve">а)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89" w:history="1">
        <w:r w:rsidRPr="006A3497">
          <w:t>абзацем третьим пункта 22</w:t>
        </w:r>
      </w:hyperlink>
      <w:r w:rsidRPr="006A3497">
        <w:t xml:space="preserve"> настоящего Порядка.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724CE7" w:rsidRPr="006A3497" w:rsidRDefault="00724CE7">
      <w:pPr>
        <w:pStyle w:val="ConsPlusNormal"/>
        <w:spacing w:before="220"/>
        <w:ind w:firstLine="540"/>
        <w:jc w:val="both"/>
      </w:pPr>
      <w:r w:rsidRPr="006A3497">
        <w:t>б) в очередном финансовом году - в случае утверждения Министерству лимитов бюджетных обязательств на предоставление субсидий.</w:t>
      </w:r>
    </w:p>
    <w:p w:rsidR="00724CE7" w:rsidRPr="006A3497" w:rsidRDefault="00724CE7">
      <w:pPr>
        <w:pStyle w:val="ConsPlusNormal"/>
        <w:jc w:val="both"/>
      </w:pPr>
      <w:r w:rsidRPr="006A3497">
        <w:t xml:space="preserve">(п. 18 в ред. </w:t>
      </w:r>
      <w:hyperlink r:id="rId70"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18" w:name="P172"/>
      <w:bookmarkEnd w:id="18"/>
      <w:r w:rsidRPr="006A3497">
        <w:t xml:space="preserve">19. Субсидия перечисляется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136" w:history="1">
        <w:r w:rsidRPr="006A3497">
          <w:t>абзацем первым пункта 13</w:t>
        </w:r>
      </w:hyperlink>
      <w:r w:rsidRPr="006A3497">
        <w:t xml:space="preserve"> настоящего Порядка, решения о предоставлении субсидии. Субсидия перечисляется на расчетный счет страховой организации, указанный в заявлении, открытый ей в учреждении Центрального банка Российской Федерации или кредитной организации.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на расчетный счет страховой организации осуществляется не позднее десятого рабочего дня после получения Министерством предусмотренных </w:t>
      </w:r>
      <w:hyperlink w:anchor="P110" w:history="1">
        <w:r w:rsidRPr="006A3497">
          <w:t>подпунктом "в" пункта 8</w:t>
        </w:r>
      </w:hyperlink>
      <w:r w:rsidRPr="006A3497">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724CE7" w:rsidRPr="006A3497" w:rsidRDefault="00724CE7">
      <w:pPr>
        <w:pStyle w:val="ConsPlusNormal"/>
        <w:spacing w:before="220"/>
        <w:ind w:firstLine="540"/>
        <w:jc w:val="both"/>
      </w:pPr>
      <w:r w:rsidRPr="006A3497">
        <w:t xml:space="preserve">В срок, установленный </w:t>
      </w:r>
      <w:hyperlink w:anchor="P172" w:history="1">
        <w:r w:rsidRPr="006A3497">
          <w:t>абзацем первым</w:t>
        </w:r>
      </w:hyperlink>
      <w:r w:rsidRPr="006A3497">
        <w:t xml:space="preserve"> настоящего пункта для перечисления субсидий, входят также формирование и представление Министерством в Министерство финансов Ульяновской области следующих документов:</w:t>
      </w:r>
    </w:p>
    <w:p w:rsidR="00724CE7" w:rsidRPr="006A3497" w:rsidRDefault="00724CE7">
      <w:pPr>
        <w:pStyle w:val="ConsPlusNormal"/>
        <w:spacing w:before="220"/>
        <w:ind w:firstLine="540"/>
        <w:jc w:val="both"/>
      </w:pPr>
      <w:r w:rsidRPr="006A3497">
        <w:t>а) заявки на оплату расходов, оформленной в установленном порядке;</w:t>
      </w:r>
    </w:p>
    <w:p w:rsidR="00724CE7" w:rsidRPr="006A3497" w:rsidRDefault="00724CE7">
      <w:pPr>
        <w:pStyle w:val="ConsPlusNormal"/>
        <w:spacing w:before="220"/>
        <w:ind w:firstLine="540"/>
        <w:jc w:val="both"/>
      </w:pPr>
      <w:r w:rsidRPr="006A3497">
        <w:t>б) справки о размере субсидии;</w:t>
      </w:r>
    </w:p>
    <w:p w:rsidR="00724CE7" w:rsidRPr="006A3497" w:rsidRDefault="00724CE7">
      <w:pPr>
        <w:pStyle w:val="ConsPlusNormal"/>
        <w:spacing w:before="220"/>
        <w:ind w:firstLine="540"/>
        <w:jc w:val="both"/>
      </w:pPr>
      <w:r w:rsidRPr="006A3497">
        <w:t>в) копии соглашения о предоставлении субсидии.</w:t>
      </w:r>
    </w:p>
    <w:p w:rsidR="00724CE7" w:rsidRPr="006A3497" w:rsidRDefault="00724CE7">
      <w:pPr>
        <w:pStyle w:val="ConsPlusNormal"/>
        <w:jc w:val="both"/>
      </w:pPr>
      <w:r w:rsidRPr="006A3497">
        <w:t xml:space="preserve">(п. 19 в ред. </w:t>
      </w:r>
      <w:hyperlink r:id="rId71" w:history="1">
        <w:r w:rsidRPr="006A3497">
          <w:t>постановления</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lastRenderedPageBreak/>
        <w:t>20.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724CE7" w:rsidRPr="006A3497" w:rsidRDefault="00724CE7">
      <w:pPr>
        <w:pStyle w:val="ConsPlusNormal"/>
        <w:jc w:val="both"/>
      </w:pPr>
      <w:r w:rsidRPr="006A3497">
        <w:t xml:space="preserve">(п. 20 введен </w:t>
      </w:r>
      <w:hyperlink r:id="rId72" w:history="1">
        <w:r w:rsidRPr="006A3497">
          <w:t>постановлением</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19" w:name="P180"/>
      <w:bookmarkEnd w:id="19"/>
      <w:r w:rsidRPr="006A3497">
        <w:t>21. Основаниями для возврата субсидий в полном объеме в областной бюджет Ульяновской области являются:</w:t>
      </w:r>
    </w:p>
    <w:p w:rsidR="00724CE7" w:rsidRPr="006A3497" w:rsidRDefault="00724CE7">
      <w:pPr>
        <w:pStyle w:val="ConsPlusNormal"/>
        <w:spacing w:before="220"/>
        <w:ind w:firstLine="540"/>
        <w:jc w:val="both"/>
      </w:pPr>
      <w:r w:rsidRPr="006A3497">
        <w:t>нарушение получателем субсидии условий, установленных при предоставлении субсидии, выявленное по фактам проверок, проведенных Министерством и уполномоченным органом государственного финансового контроля Ульяновской области;</w:t>
      </w:r>
    </w:p>
    <w:p w:rsidR="00724CE7" w:rsidRPr="006A3497" w:rsidRDefault="00724CE7">
      <w:pPr>
        <w:pStyle w:val="ConsPlusNormal"/>
        <w:spacing w:before="220"/>
        <w:ind w:firstLine="540"/>
        <w:jc w:val="both"/>
      </w:pPr>
      <w:r w:rsidRPr="006A3497">
        <w:t>установление факта наличия в представленных получателем субсидии документах недостоверных сведений;</w:t>
      </w:r>
    </w:p>
    <w:p w:rsidR="00724CE7" w:rsidRPr="006A3497" w:rsidRDefault="00724CE7">
      <w:pPr>
        <w:pStyle w:val="ConsPlusNormal"/>
        <w:spacing w:before="220"/>
        <w:ind w:firstLine="540"/>
        <w:jc w:val="both"/>
      </w:pPr>
      <w:r w:rsidRPr="006A3497">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724CE7" w:rsidRPr="006A3497" w:rsidRDefault="00724CE7">
      <w:pPr>
        <w:pStyle w:val="ConsPlusNormal"/>
        <w:spacing w:before="220"/>
        <w:ind w:firstLine="540"/>
        <w:jc w:val="both"/>
      </w:pPr>
      <w:r w:rsidRPr="006A3497">
        <w:t xml:space="preserve">В случае </w:t>
      </w:r>
      <w:proofErr w:type="spellStart"/>
      <w:r w:rsidRPr="006A3497">
        <w:t>недостижения</w:t>
      </w:r>
      <w:proofErr w:type="spellEnd"/>
      <w:r w:rsidRPr="006A3497">
        <w:t xml:space="preserve"> получателем субсидии планового значения показателя результативности, установленного соглашением о предоставлении субсидии, перечисленная субсидия подлежит возврату в размере, пропорциональном величине недостигнутого планового значения показателя результативности.</w:t>
      </w:r>
    </w:p>
    <w:p w:rsidR="00724CE7" w:rsidRPr="006A3497" w:rsidRDefault="00724CE7">
      <w:pPr>
        <w:pStyle w:val="ConsPlusNormal"/>
        <w:spacing w:before="220"/>
        <w:ind w:firstLine="540"/>
        <w:jc w:val="both"/>
      </w:pPr>
      <w:r w:rsidRPr="006A3497">
        <w:t xml:space="preserve">В случае установления факта излишнего или ошибочного перечисления субсидии страховой организации страховая организация обязуется вернуть в областной бюджет Ульяновской области субсидию в размере излишней или ошибочно перечисленной ей субсидии в порядке и сроки, предусмотренные </w:t>
      </w:r>
      <w:hyperlink w:anchor="P187" w:history="1">
        <w:r w:rsidRPr="006A3497">
          <w:t>пунктом 22</w:t>
        </w:r>
      </w:hyperlink>
      <w:r w:rsidRPr="006A3497">
        <w:t xml:space="preserve"> настоящего Порядка для получателя субсидии.</w:t>
      </w:r>
    </w:p>
    <w:p w:rsidR="00724CE7" w:rsidRPr="006A3497" w:rsidRDefault="00724CE7">
      <w:pPr>
        <w:pStyle w:val="ConsPlusNormal"/>
        <w:jc w:val="both"/>
      </w:pPr>
      <w:r w:rsidRPr="006A3497">
        <w:t xml:space="preserve">(п. 21 введен </w:t>
      </w:r>
      <w:hyperlink r:id="rId73" w:history="1">
        <w:r w:rsidRPr="006A3497">
          <w:t>постановлением</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bookmarkStart w:id="20" w:name="P187"/>
      <w:bookmarkEnd w:id="20"/>
      <w:r w:rsidRPr="006A3497">
        <w:t xml:space="preserve">22. Министерство обеспечивает возврат субсидии в областной бюджет Ульяновской области путем направления получателю субсидии в срок, не превышающий 10 календарных дней со дня установления одного из оснований, перечисленных в </w:t>
      </w:r>
      <w:hyperlink w:anchor="P180" w:history="1">
        <w:r w:rsidRPr="006A3497">
          <w:t>пункте 21</w:t>
        </w:r>
      </w:hyperlink>
      <w:r w:rsidRPr="006A3497">
        <w:t xml:space="preserve"> настоящего Порядка, требования о необходимости возврата субсидии в течение 30 календарных дней со дня получения указанного требования. В требовании о необходимости возврата субсидии указывается сумма субсидии, подлежащей возврату.</w:t>
      </w:r>
    </w:p>
    <w:p w:rsidR="00724CE7" w:rsidRPr="006A3497" w:rsidRDefault="00724CE7">
      <w:pPr>
        <w:pStyle w:val="ConsPlusNormal"/>
        <w:spacing w:before="220"/>
        <w:ind w:firstLine="540"/>
        <w:jc w:val="both"/>
      </w:pPr>
      <w:r w:rsidRPr="006A3497">
        <w:t>Возврат субсидии осуществляется получателем субсидии в следующем порядке:</w:t>
      </w:r>
    </w:p>
    <w:p w:rsidR="00724CE7" w:rsidRPr="006A3497" w:rsidRDefault="00724CE7">
      <w:pPr>
        <w:pStyle w:val="ConsPlusNormal"/>
        <w:spacing w:before="220"/>
        <w:ind w:firstLine="540"/>
        <w:jc w:val="both"/>
      </w:pPr>
      <w:bookmarkStart w:id="21" w:name="P189"/>
      <w:bookmarkEnd w:id="21"/>
      <w:r w:rsidRPr="006A3497">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724CE7" w:rsidRPr="006A3497" w:rsidRDefault="00724CE7">
      <w:pPr>
        <w:pStyle w:val="ConsPlusNormal"/>
        <w:spacing w:before="220"/>
        <w:ind w:firstLine="540"/>
        <w:jc w:val="both"/>
      </w:pPr>
      <w:r w:rsidRPr="006A3497">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 даты подачи получателем субсидии заявления о возврате субсидии, составленного по форме, утвержденной Министерством.</w:t>
      </w:r>
    </w:p>
    <w:p w:rsidR="00724CE7" w:rsidRPr="006A3497" w:rsidRDefault="00724CE7">
      <w:pPr>
        <w:pStyle w:val="ConsPlusNormal"/>
        <w:spacing w:before="220"/>
        <w:ind w:firstLine="540"/>
        <w:jc w:val="both"/>
      </w:pPr>
      <w:r w:rsidRPr="006A3497">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724CE7" w:rsidRPr="006A3497" w:rsidRDefault="00724CE7">
      <w:pPr>
        <w:pStyle w:val="ConsPlusNormal"/>
        <w:jc w:val="both"/>
      </w:pPr>
      <w:r w:rsidRPr="006A3497">
        <w:t xml:space="preserve">(п. 22 введен </w:t>
      </w:r>
      <w:hyperlink r:id="rId74" w:history="1">
        <w:r w:rsidRPr="006A3497">
          <w:t>постановлением</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 xml:space="preserve">23. Средства, образовавшиеся в результате возврата субсидий, подлежат предоставлению в текущем финансовом году сельскохозяйственным товаропроизводителям, имеющим право на получение субсидий и не получившим субсидии по основанию, предусмотренному </w:t>
      </w:r>
      <w:hyperlink w:anchor="P160" w:history="1">
        <w:r w:rsidRPr="006A3497">
          <w:t>абзацем одиннадцатым пункта 14</w:t>
        </w:r>
      </w:hyperlink>
      <w:r w:rsidRPr="006A3497">
        <w:t xml:space="preserve"> настоящего Порядка, подавшим документы ранее в соответствии с очередностью подачи документов, определяемой по дате и времени их регистрации в журнале регистрации. В случае отсутствия таких сельскохозяйственных товаропроизводителей субсидии </w:t>
      </w:r>
      <w:r w:rsidRPr="006A3497">
        <w:lastRenderedPageBreak/>
        <w:t>подлежат возврату Министерством в доход областного бюджета Ульяновской области в установленном законодательством порядке.</w:t>
      </w:r>
    </w:p>
    <w:p w:rsidR="00724CE7" w:rsidRPr="006A3497" w:rsidRDefault="00724CE7">
      <w:pPr>
        <w:pStyle w:val="ConsPlusNormal"/>
        <w:jc w:val="both"/>
      </w:pPr>
      <w:r w:rsidRPr="006A3497">
        <w:t xml:space="preserve">(п. 23 введен </w:t>
      </w:r>
      <w:hyperlink r:id="rId75" w:history="1">
        <w:r w:rsidRPr="006A3497">
          <w:t>постановлением</w:t>
        </w:r>
      </w:hyperlink>
      <w:r w:rsidRPr="006A3497">
        <w:t xml:space="preserve"> Правительства Ульяновской области от 30.01.2018 N 53-П)</w:t>
      </w:r>
    </w:p>
    <w:p w:rsidR="00724CE7" w:rsidRPr="006A3497" w:rsidRDefault="00724CE7">
      <w:pPr>
        <w:pStyle w:val="ConsPlusNormal"/>
        <w:spacing w:before="220"/>
        <w:ind w:firstLine="540"/>
        <w:jc w:val="both"/>
      </w:pPr>
      <w:r w:rsidRPr="006A3497">
        <w:t>24.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724CE7" w:rsidRPr="006A3497" w:rsidRDefault="00724CE7">
      <w:pPr>
        <w:pStyle w:val="ConsPlusNormal"/>
        <w:jc w:val="both"/>
      </w:pPr>
      <w:r w:rsidRPr="006A3497">
        <w:t xml:space="preserve">(п. 24 введен </w:t>
      </w:r>
      <w:hyperlink r:id="rId76" w:history="1">
        <w:r w:rsidRPr="006A3497">
          <w:t>постановлением</w:t>
        </w:r>
      </w:hyperlink>
      <w:r w:rsidRPr="006A3497">
        <w:t xml:space="preserve"> Правительства Ульяновской области от 30.01.2018 N 53-П)</w:t>
      </w:r>
    </w:p>
    <w:p w:rsidR="00724CE7" w:rsidRPr="006A3497" w:rsidRDefault="00724CE7">
      <w:pPr>
        <w:pStyle w:val="ConsPlusNormal"/>
        <w:jc w:val="both"/>
      </w:pPr>
    </w:p>
    <w:p w:rsidR="00724CE7" w:rsidRPr="006A3497" w:rsidRDefault="00724CE7">
      <w:pPr>
        <w:pStyle w:val="ConsPlusNormal"/>
        <w:jc w:val="both"/>
      </w:pPr>
    </w:p>
    <w:p w:rsidR="00724CE7" w:rsidRPr="006A3497" w:rsidRDefault="00724CE7">
      <w:pPr>
        <w:pStyle w:val="ConsPlusNormal"/>
        <w:pBdr>
          <w:top w:val="single" w:sz="6" w:space="0" w:color="auto"/>
        </w:pBdr>
        <w:spacing w:before="100" w:after="100"/>
        <w:jc w:val="both"/>
        <w:rPr>
          <w:sz w:val="2"/>
          <w:szCs w:val="2"/>
        </w:rPr>
      </w:pPr>
    </w:p>
    <w:p w:rsidR="003254C9" w:rsidRPr="006A3497" w:rsidRDefault="003254C9"/>
    <w:sectPr w:rsidR="003254C9" w:rsidRPr="006A3497" w:rsidSect="00120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characterSpacingControl w:val="doNotCompress"/>
  <w:compat/>
  <w:rsids>
    <w:rsidRoot w:val="00724CE7"/>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1DC1"/>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3497"/>
    <w:rsid w:val="006A530E"/>
    <w:rsid w:val="006B162B"/>
    <w:rsid w:val="006C4D2A"/>
    <w:rsid w:val="006D5AEC"/>
    <w:rsid w:val="006F6B34"/>
    <w:rsid w:val="006F70F3"/>
    <w:rsid w:val="006F713F"/>
    <w:rsid w:val="00712126"/>
    <w:rsid w:val="00712A72"/>
    <w:rsid w:val="00713A1C"/>
    <w:rsid w:val="0071560E"/>
    <w:rsid w:val="007210EC"/>
    <w:rsid w:val="007233E4"/>
    <w:rsid w:val="00724CE7"/>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C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6B6C90B4E04AFBA473046C63CE80B5477FF10D01107A2FCBE16124EFDF8C25aFk6J" TargetMode="External"/><Relationship Id="rId18" Type="http://schemas.openxmlformats.org/officeDocument/2006/relationships/hyperlink" Target="consultantplus://offline/ref=9E6B6C90B4E04AFBA473046C63CE80B5477FF10D07177F2CC3E16124EFDF8C25F679D464A0BD00F709BEB7aDk0J" TargetMode="External"/><Relationship Id="rId26" Type="http://schemas.openxmlformats.org/officeDocument/2006/relationships/hyperlink" Target="consultantplus://offline/ref=9E6B6C90B4E04AFBA473046C63CE80B5477FF10D00107B2FC1E16124EFDF8C25F679D464A0BD00F709BEB7aDkDJ" TargetMode="External"/><Relationship Id="rId39" Type="http://schemas.openxmlformats.org/officeDocument/2006/relationships/hyperlink" Target="consultantplus://offline/ref=9E6B6C90B4E04AFBA4731A6175A2DEBF437CAB02061C717C9EBE3A79B8D68672B1368D26E4B200F5a0k8J" TargetMode="External"/><Relationship Id="rId21" Type="http://schemas.openxmlformats.org/officeDocument/2006/relationships/hyperlink" Target="consultantplus://offline/ref=9E6B6C90B4E04AFBA473046C63CE80B5477FF10D07177F28C0E16124EFDF8C25F679D464A0BD00F709BEB0aDk2J" TargetMode="External"/><Relationship Id="rId34" Type="http://schemas.openxmlformats.org/officeDocument/2006/relationships/hyperlink" Target="consultantplus://offline/ref=9E6B6C90B4E04AFBA473046C63CE80B5477FF10D07177F28C0E16124EFDF8C25F679D464A0BD00F709BEBEaDk5J" TargetMode="External"/><Relationship Id="rId42" Type="http://schemas.openxmlformats.org/officeDocument/2006/relationships/hyperlink" Target="consultantplus://offline/ref=9E6B6C90B4E04AFBA4731A6175A2DEBF437CAB02061C717C9EBE3A79B8D68672B1368D26E4B200F5a0k8J" TargetMode="External"/><Relationship Id="rId47" Type="http://schemas.openxmlformats.org/officeDocument/2006/relationships/hyperlink" Target="consultantplus://offline/ref=9E6B6C90B4E04AFBA473046C63CE80B5477FF10D0014732EC3E16124EFDF8C25F679D464A0BD00F709BFB6aDk5J" TargetMode="External"/><Relationship Id="rId50" Type="http://schemas.openxmlformats.org/officeDocument/2006/relationships/hyperlink" Target="consultantplus://offline/ref=9E6B6C90B4E04AFBA4731A6175A2DEBF437CA9050215717C9EBE3A79B8D68672B1368D26E4B001F6a0kAJ" TargetMode="External"/><Relationship Id="rId55" Type="http://schemas.openxmlformats.org/officeDocument/2006/relationships/hyperlink" Target="consultantplus://offline/ref=9E6B6C90B4E04AFBA473046C63CE80B5477FF10D07177F28C0E16124EFDF8C25F679D464A0BD00F709BFB7aDk7J" TargetMode="External"/><Relationship Id="rId63" Type="http://schemas.openxmlformats.org/officeDocument/2006/relationships/hyperlink" Target="consultantplus://offline/ref=9E6B6C90B4E04AFBA473046C63CE80B5477FF10D07177F23C5E16124EFDF8C25F679D464A0BD00F709BFBEaDk7J" TargetMode="External"/><Relationship Id="rId68" Type="http://schemas.openxmlformats.org/officeDocument/2006/relationships/hyperlink" Target="consultantplus://offline/ref=9E6B6C90B4E04AFBA473046C63CE80B5477FF10D07177F28C0E16124EFDF8C25F679D464A0BD00F709BFB4aDk1J" TargetMode="External"/><Relationship Id="rId76" Type="http://schemas.openxmlformats.org/officeDocument/2006/relationships/hyperlink" Target="consultantplus://offline/ref=9E6B6C90B4E04AFBA473046C63CE80B5477FF10D07177F28C0E16124EFDF8C25F679D464A0BD00F709BFB2aDkDJ" TargetMode="External"/><Relationship Id="rId7" Type="http://schemas.openxmlformats.org/officeDocument/2006/relationships/hyperlink" Target="consultantplus://offline/ref=9E6B6C90B4E04AFBA473046C63CE80B5477FF10D00107B2FC1E16124EFDF8C25F679D464A0BD00F709BEB7aDk0J" TargetMode="External"/><Relationship Id="rId71" Type="http://schemas.openxmlformats.org/officeDocument/2006/relationships/hyperlink" Target="consultantplus://offline/ref=9E6B6C90B4E04AFBA473046C63CE80B5477FF10D07177F28C0E16124EFDF8C25F679D464A0BD00F709BFB4aDkCJ" TargetMode="External"/><Relationship Id="rId2" Type="http://schemas.openxmlformats.org/officeDocument/2006/relationships/settings" Target="settings.xml"/><Relationship Id="rId16" Type="http://schemas.openxmlformats.org/officeDocument/2006/relationships/hyperlink" Target="consultantplus://offline/ref=9E6B6C90B4E04AFBA473046C63CE80B5477FF10D00117A2AC5E16124EFDF8C25F679D464A0BD00F709BEB6aDk3J" TargetMode="External"/><Relationship Id="rId29" Type="http://schemas.openxmlformats.org/officeDocument/2006/relationships/hyperlink" Target="consultantplus://offline/ref=9E6B6C90B4E04AFBA473046C63CE80B5477FF10D07177F28C0E16124EFDF8C25F679D464A0BD00F709BEBFaDk6J" TargetMode="External"/><Relationship Id="rId11" Type="http://schemas.openxmlformats.org/officeDocument/2006/relationships/hyperlink" Target="consultantplus://offline/ref=9E6B6C90B4E04AFBA473046C63CE80B5477FF10D07177F28C0E16124EFDF8C25F679D464A0BD00F709BEB0aDk7J" TargetMode="External"/><Relationship Id="rId24" Type="http://schemas.openxmlformats.org/officeDocument/2006/relationships/hyperlink" Target="consultantplus://offline/ref=9E6B6C90B4E04AFBA473046C63CE80B5477FF10D0014732EC3E16124EFDF8C25F679D464A0BD00F709BFB7aDk6J" TargetMode="External"/><Relationship Id="rId32" Type="http://schemas.openxmlformats.org/officeDocument/2006/relationships/hyperlink" Target="consultantplus://offline/ref=9E6B6C90B4E04AFBA473046C63CE80B5477FF10D07177F28C0E16124EFDF8C25F679D464A0BD00F709BEBFaDk2J" TargetMode="External"/><Relationship Id="rId37" Type="http://schemas.openxmlformats.org/officeDocument/2006/relationships/hyperlink" Target="consultantplus://offline/ref=9E6B6C90B4E04AFBA4731A6175A2DEBF4374AF020217717C9EBE3A79B8aDk6J" TargetMode="External"/><Relationship Id="rId40" Type="http://schemas.openxmlformats.org/officeDocument/2006/relationships/hyperlink" Target="consultantplus://offline/ref=9E6B6C90B4E04AFBA473046C63CE80B5477FF10D07177F2CC3E16124EFDF8C25F679D464A0BD00F709BEB5aDk7J" TargetMode="External"/><Relationship Id="rId45" Type="http://schemas.openxmlformats.org/officeDocument/2006/relationships/hyperlink" Target="consultantplus://offline/ref=9E6B6C90B4E04AFBA473046C63CE80B5477FF10D07177F2CC3E16124EFDF8C25F679D464A0BD00F709BEB4aDk2J" TargetMode="External"/><Relationship Id="rId53" Type="http://schemas.openxmlformats.org/officeDocument/2006/relationships/hyperlink" Target="consultantplus://offline/ref=9E6B6C90B4E04AFBA473046C63CE80B5477FF10D07177F28C0E16124EFDF8C25F679D464A0BD00F709BEBEaDkDJ" TargetMode="External"/><Relationship Id="rId58" Type="http://schemas.openxmlformats.org/officeDocument/2006/relationships/hyperlink" Target="consultantplus://offline/ref=9E6B6C90B4E04AFBA473046C63CE80B5477FF10D07177F23C5E16124EFDF8C25F679D464A0BD00F709BFBEaDk4J" TargetMode="External"/><Relationship Id="rId66" Type="http://schemas.openxmlformats.org/officeDocument/2006/relationships/hyperlink" Target="consultantplus://offline/ref=9E6B6C90B4E04AFBA473046C63CE80B5477FF10D07177F28C0E16124EFDF8C25F679D464A0BD00F709BFB5aDk7J" TargetMode="External"/><Relationship Id="rId74" Type="http://schemas.openxmlformats.org/officeDocument/2006/relationships/hyperlink" Target="consultantplus://offline/ref=9E6B6C90B4E04AFBA473046C63CE80B5477FF10D07177F28C0E16124EFDF8C25F679D464A0BD00F709BFB2aDk7J" TargetMode="External"/><Relationship Id="rId5" Type="http://schemas.openxmlformats.org/officeDocument/2006/relationships/hyperlink" Target="consultantplus://offline/ref=9E6B6C90B4E04AFBA473046C63CE80B5477FF10D0014732EC3E16124EFDF8C25F679D464A0BD00F709BEBEaDkCJ" TargetMode="External"/><Relationship Id="rId15" Type="http://schemas.openxmlformats.org/officeDocument/2006/relationships/hyperlink" Target="consultantplus://offline/ref=9E6B6C90B4E04AFBA473046C63CE80B5477FF10D0014732EC3E16124EFDF8C25F679D464A0BD00F709BEBEaDkCJ" TargetMode="External"/><Relationship Id="rId23" Type="http://schemas.openxmlformats.org/officeDocument/2006/relationships/hyperlink" Target="consultantplus://offline/ref=9E6B6C90B4E04AFBA473046C63CE80B5477FF10D07177F28C0E16124EFDF8C25F679D464A0BD00F709BEBFaDk5J" TargetMode="External"/><Relationship Id="rId28" Type="http://schemas.openxmlformats.org/officeDocument/2006/relationships/hyperlink" Target="consultantplus://offline/ref=9E6B6C90B4E04AFBA473046C63CE80B5477FF10D0014732EC3E16124EFDF8C25F679D464A0BD00F709BFB7aDk3J" TargetMode="External"/><Relationship Id="rId36" Type="http://schemas.openxmlformats.org/officeDocument/2006/relationships/hyperlink" Target="consultantplus://offline/ref=9E6B6C90B4E04AFBA473046C63CE80B5477FF10D07177F2CC3E16124EFDF8C25F679D464A0BD00F709BEB6aDk4J" TargetMode="External"/><Relationship Id="rId49" Type="http://schemas.openxmlformats.org/officeDocument/2006/relationships/hyperlink" Target="consultantplus://offline/ref=9E6B6C90B4E04AFBA4731A6175A2DEBF4375AE080410717C9EBE3A79B8D68672B1368D26E4B001F7a0kEJ" TargetMode="External"/><Relationship Id="rId57" Type="http://schemas.openxmlformats.org/officeDocument/2006/relationships/hyperlink" Target="consultantplus://offline/ref=9E6B6C90B4E04AFBA473046C63CE80B5477FF10D07177F2CC3E16124EFDF8C25F679D464A0BD00F709BEB4aDkDJ" TargetMode="External"/><Relationship Id="rId61" Type="http://schemas.openxmlformats.org/officeDocument/2006/relationships/hyperlink" Target="consultantplus://offline/ref=9E6B6C90B4E04AFBA473046C63CE80B5477FF10D00117A2AC5E16124EFDF8C25F679D464A0BD00F709BEB6aDkCJ" TargetMode="External"/><Relationship Id="rId10" Type="http://schemas.openxmlformats.org/officeDocument/2006/relationships/hyperlink" Target="consultantplus://offline/ref=9E6B6C90B4E04AFBA473046C63CE80B5477FF10D07177223C2E16124EFDF8C25F679D464A0BD00F709BEB4aDk1J" TargetMode="External"/><Relationship Id="rId19" Type="http://schemas.openxmlformats.org/officeDocument/2006/relationships/hyperlink" Target="consultantplus://offline/ref=9E6B6C90B4E04AFBA473046C63CE80B5477FF10D07177F28C0E16124EFDF8C25F679D464A0BD00F709BEB0aDk1J" TargetMode="External"/><Relationship Id="rId31" Type="http://schemas.openxmlformats.org/officeDocument/2006/relationships/hyperlink" Target="consultantplus://offline/ref=9E6B6C90B4E04AFBA473046C63CE80B5477FF10D07177F28C0E16124EFDF8C25F679D464A0BD00F709BEBFaDk0J" TargetMode="External"/><Relationship Id="rId44" Type="http://schemas.openxmlformats.org/officeDocument/2006/relationships/hyperlink" Target="consultantplus://offline/ref=9E6B6C90B4E04AFBA473046C63CE80B5477FF10D00107B2FC1E16124EFDF8C25F679D464A0BD00F709BEB6aDk4J" TargetMode="External"/><Relationship Id="rId52" Type="http://schemas.openxmlformats.org/officeDocument/2006/relationships/hyperlink" Target="consultantplus://offline/ref=9E6B6C90B4E04AFBA4731A6175A2DEBF437CA9050215717C9EBE3A79B8D68672B1368D26E4B001F6a0k1J" TargetMode="External"/><Relationship Id="rId60" Type="http://schemas.openxmlformats.org/officeDocument/2006/relationships/hyperlink" Target="consultantplus://offline/ref=9E6B6C90B4E04AFBA473046C63CE80B5477FF10D07177F28C0E16124EFDF8C25F679D464A0BD00F709BFB7aDk0J" TargetMode="External"/><Relationship Id="rId65" Type="http://schemas.openxmlformats.org/officeDocument/2006/relationships/hyperlink" Target="consultantplus://offline/ref=9E6B6C90B4E04AFBA473046C63CE80B5477FF10D07177F28C0E16124EFDF8C25F679D464A0BD00F709BFB7aDkCJ" TargetMode="External"/><Relationship Id="rId73" Type="http://schemas.openxmlformats.org/officeDocument/2006/relationships/hyperlink" Target="consultantplus://offline/ref=9E6B6C90B4E04AFBA473046C63CE80B5477FF10D07177F28C0E16124EFDF8C25F679D464A0BD00F709BFB3aDk3J" TargetMode="External"/><Relationship Id="rId78" Type="http://schemas.openxmlformats.org/officeDocument/2006/relationships/theme" Target="theme/theme1.xml"/><Relationship Id="rId4" Type="http://schemas.openxmlformats.org/officeDocument/2006/relationships/hyperlink" Target="consultantplus://offline/ref=9E6B6C90B4E04AFBA473046C63CE80B5477FF10D07177F23C5E16124EFDF8C25F679D464A0BD00F709BFB0aDk1J" TargetMode="External"/><Relationship Id="rId9" Type="http://schemas.openxmlformats.org/officeDocument/2006/relationships/hyperlink" Target="consultantplus://offline/ref=9E6B6C90B4E04AFBA473046C63CE80B5477FF10D07177F28C0E16124EFDF8C25F679D464A0BD00F709BEB1aDkCJ" TargetMode="External"/><Relationship Id="rId14" Type="http://schemas.openxmlformats.org/officeDocument/2006/relationships/hyperlink" Target="consultantplus://offline/ref=9E6B6C90B4E04AFBA473046C63CE80B5477FF10D07177F23C5E16124EFDF8C25F679D464A0BD00F709BFB0aDk1J" TargetMode="External"/><Relationship Id="rId22" Type="http://schemas.openxmlformats.org/officeDocument/2006/relationships/hyperlink" Target="consultantplus://offline/ref=9E6B6C90B4E04AFBA473046C63CE80B5477FF10D07177F28C0E16124EFDF8C25F679D464A0BD00F709BEB0aDkCJ" TargetMode="External"/><Relationship Id="rId27" Type="http://schemas.openxmlformats.org/officeDocument/2006/relationships/hyperlink" Target="consultantplus://offline/ref=9E6B6C90B4E04AFBA473046C63CE80B5477FF10D00107B2FC1E16124EFDF8C25F679D464A0BD00F709BEB6aDk5J" TargetMode="External"/><Relationship Id="rId30" Type="http://schemas.openxmlformats.org/officeDocument/2006/relationships/hyperlink" Target="consultantplus://offline/ref=9E6B6C90B4E04AFBA4731A6175A2DEBF437CA9050215717C9EBE3A79B8D68672B1368D26E4B001F6a0kAJ" TargetMode="External"/><Relationship Id="rId35" Type="http://schemas.openxmlformats.org/officeDocument/2006/relationships/hyperlink" Target="consultantplus://offline/ref=9E6B6C90B4E04AFBA473046C63CE80B5477FF10D07177F28C0E16124EFDF8C25F679D464A0BD00F709BEBEaDk7J" TargetMode="External"/><Relationship Id="rId43" Type="http://schemas.openxmlformats.org/officeDocument/2006/relationships/hyperlink" Target="consultantplus://offline/ref=9E6B6C90B4E04AFBA473046C63CE80B5477FF10D07177F2CC3E16124EFDF8C25F679D464A0BD00F709BEB4aDk0J" TargetMode="External"/><Relationship Id="rId48" Type="http://schemas.openxmlformats.org/officeDocument/2006/relationships/hyperlink" Target="consultantplus://offline/ref=9E6B6C90B4E04AFBA473046C63CE80B5477FF10D07177F28C0E16124EFDF8C25F679D464A0BD00F709BEBEaDk0J" TargetMode="External"/><Relationship Id="rId56" Type="http://schemas.openxmlformats.org/officeDocument/2006/relationships/hyperlink" Target="consultantplus://offline/ref=9E6B6C90B4E04AFBA473046C63CE80B5477FF10D07177F28C0E16124EFDF8C25F679D464A0BD00F709BFB7aDk1J" TargetMode="External"/><Relationship Id="rId64" Type="http://schemas.openxmlformats.org/officeDocument/2006/relationships/hyperlink" Target="consultantplus://offline/ref=9E6B6C90B4E04AFBA473046C63CE80B5477FF10D07177F28C0E16124EFDF8C25F679D464A0BD00F709BFB7aDk2J" TargetMode="External"/><Relationship Id="rId69" Type="http://schemas.openxmlformats.org/officeDocument/2006/relationships/hyperlink" Target="consultantplus://offline/ref=9E6B6C90B4E04AFBA473046C63CE80B5477FF10D07177F28C0E16124EFDF8C25F679D464A0BD00F709BFB4aDk0J" TargetMode="External"/><Relationship Id="rId77" Type="http://schemas.openxmlformats.org/officeDocument/2006/relationships/fontTable" Target="fontTable.xml"/><Relationship Id="rId8" Type="http://schemas.openxmlformats.org/officeDocument/2006/relationships/hyperlink" Target="consultantplus://offline/ref=9E6B6C90B4E04AFBA473046C63CE80B5477FF10D07177F2CC3E16124EFDF8C25F679D464A0BD00F709BEB7aDk0J" TargetMode="External"/><Relationship Id="rId51" Type="http://schemas.openxmlformats.org/officeDocument/2006/relationships/hyperlink" Target="consultantplus://offline/ref=9E6B6C90B4E04AFBA4731A6175A2DEBF437CA9050215717C9EBE3A79B8D68672B1368D26E4B001F6a0kEJ" TargetMode="External"/><Relationship Id="rId72" Type="http://schemas.openxmlformats.org/officeDocument/2006/relationships/hyperlink" Target="consultantplus://offline/ref=9E6B6C90B4E04AFBA473046C63CE80B5477FF10D07177F28C0E16124EFDF8C25F679D464A0BD00F709BFB3aDk1J" TargetMode="External"/><Relationship Id="rId3" Type="http://schemas.openxmlformats.org/officeDocument/2006/relationships/webSettings" Target="webSettings.xml"/><Relationship Id="rId12" Type="http://schemas.openxmlformats.org/officeDocument/2006/relationships/hyperlink" Target="consultantplus://offline/ref=9E6B6C90B4E04AFBA473046C63CE80B5477FF10D01127D2ECBE16124EFDF8C25aFk6J" TargetMode="External"/><Relationship Id="rId17" Type="http://schemas.openxmlformats.org/officeDocument/2006/relationships/hyperlink" Target="consultantplus://offline/ref=9E6B6C90B4E04AFBA473046C63CE80B5477FF10D00107B2FC1E16124EFDF8C25F679D464A0BD00F709BEB7aDk0J" TargetMode="External"/><Relationship Id="rId25" Type="http://schemas.openxmlformats.org/officeDocument/2006/relationships/hyperlink" Target="consultantplus://offline/ref=9E6B6C90B4E04AFBA473046C63CE80B5477FF10D07177F28C0E16124EFDF8C25F679D464A0BD00F709BEBFaDk4J" TargetMode="External"/><Relationship Id="rId33" Type="http://schemas.openxmlformats.org/officeDocument/2006/relationships/hyperlink" Target="consultantplus://offline/ref=9E6B6C90B4E04AFBA473046C63CE80B5477FF10D07177F28C0E16124EFDF8C25F679D464A0BD00F709BEBFaDkCJ" TargetMode="External"/><Relationship Id="rId38" Type="http://schemas.openxmlformats.org/officeDocument/2006/relationships/hyperlink" Target="consultantplus://offline/ref=9E6B6C90B4E04AFBA4731A6175A2DEBF4374AF020217717C9EBE3A79B8D68672B1368D26E4B001F2a0kAJ" TargetMode="External"/><Relationship Id="rId46" Type="http://schemas.openxmlformats.org/officeDocument/2006/relationships/hyperlink" Target="consultantplus://offline/ref=9E6B6C90B4E04AFBA473046C63CE80B5477FF10D07177F28C0E16124EFDF8C25F679D464A0BD00F709BEBEaDk6J" TargetMode="External"/><Relationship Id="rId59" Type="http://schemas.openxmlformats.org/officeDocument/2006/relationships/hyperlink" Target="consultantplus://offline/ref=9E6B6C90B4E04AFBA473046C63CE80B5477FF10D00117A2AC5E16124EFDF8C25F679D464A0BD00F709BEB6aDk2J" TargetMode="External"/><Relationship Id="rId67" Type="http://schemas.openxmlformats.org/officeDocument/2006/relationships/hyperlink" Target="consultantplus://offline/ref=9E6B6C90B4E04AFBA473046C63CE80B5477FF10D07177F28C0E16124EFDF8C25F679D464A0BD00F709BFB4aDk6J" TargetMode="External"/><Relationship Id="rId20" Type="http://schemas.openxmlformats.org/officeDocument/2006/relationships/hyperlink" Target="consultantplus://offline/ref=9E6B6C90B4E04AFBA473046C63CE80B5477FF10D07177223C2E16124EFDF8C25F679D464A0BD00F709BEB4aDk1J" TargetMode="External"/><Relationship Id="rId41" Type="http://schemas.openxmlformats.org/officeDocument/2006/relationships/hyperlink" Target="consultantplus://offline/ref=9E6B6C90B4E04AFBA4731A6175A2DEBF437CAB02061C717C9EBE3A79B8D68672B1368D26E4B200F5a0k8J" TargetMode="External"/><Relationship Id="rId54" Type="http://schemas.openxmlformats.org/officeDocument/2006/relationships/hyperlink" Target="consultantplus://offline/ref=9E6B6C90B4E04AFBA473046C63CE80B5477FF10D07177F28C0E16124EFDF8C25F679D464A0BD00F709BEBEaDkCJ" TargetMode="External"/><Relationship Id="rId62" Type="http://schemas.openxmlformats.org/officeDocument/2006/relationships/hyperlink" Target="consultantplus://offline/ref=9E6B6C90B4E04AFBA473046C63CE80B5477FF10D07177F28C0E16124EFDF8C25F679D464A0BD00F709BFB7aDk3J" TargetMode="External"/><Relationship Id="rId70" Type="http://schemas.openxmlformats.org/officeDocument/2006/relationships/hyperlink" Target="consultantplus://offline/ref=9E6B6C90B4E04AFBA473046C63CE80B5477FF10D07177F28C0E16124EFDF8C25F679D464A0BD00F709BFB4aDk3J" TargetMode="External"/><Relationship Id="rId75" Type="http://schemas.openxmlformats.org/officeDocument/2006/relationships/hyperlink" Target="consultantplus://offline/ref=9E6B6C90B4E04AFBA473046C63CE80B5477FF10D07177F28C0E16124EFDF8C25F679D464A0BD00F709BFB2aDk2J" TargetMode="External"/><Relationship Id="rId1" Type="http://schemas.openxmlformats.org/officeDocument/2006/relationships/styles" Target="styles.xml"/><Relationship Id="rId6" Type="http://schemas.openxmlformats.org/officeDocument/2006/relationships/hyperlink" Target="consultantplus://offline/ref=9E6B6C90B4E04AFBA473046C63CE80B5477FF10D00117A2AC5E16124EFDF8C25F679D464A0BD00F709BEB6aD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7529</Words>
  <Characters>42918</Characters>
  <Application>Microsoft Office Word</Application>
  <DocSecurity>0</DocSecurity>
  <Lines>357</Lines>
  <Paragraphs>100</Paragraphs>
  <ScaleCrop>false</ScaleCrop>
  <Company>Microsoft</Company>
  <LinksUpToDate>false</LinksUpToDate>
  <CharactersWithSpaces>50347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2018-05-04T09:36:00Z</dcterms:created>
  <dcterms:modified xsi:type="dcterms:W3CDTF">2018-05-04T09:37:00Z</dcterms:modified>
</cp:coreProperties>
</file>