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УЛЬЯНОВСКОЙ ОБЛАСТИ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июня 2010 г. N 194-П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ЕЖЕГОДНОГО ОБЛАСТНОГО КОНКУРСА СЕМЕЙНОГО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ТВОРЧЕСТВА "В СУДЬБЕ ПРИРОДЫ - НАША СУДЬБА"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Ульяновской области</w:t>
      </w:r>
      <w:proofErr w:type="gramEnd"/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10.09.2010 </w:t>
      </w:r>
      <w:hyperlink r:id="rId5" w:history="1">
        <w:r>
          <w:rPr>
            <w:rFonts w:ascii="Calibri" w:hAnsi="Calibri" w:cs="Calibri"/>
            <w:color w:val="0000FF"/>
          </w:rPr>
          <w:t>N 296-П</w:t>
        </w:r>
      </w:hyperlink>
      <w:r>
        <w:rPr>
          <w:rFonts w:ascii="Calibri" w:hAnsi="Calibri" w:cs="Calibri"/>
        </w:rPr>
        <w:t xml:space="preserve">, от 25.04.2012 </w:t>
      </w:r>
      <w:hyperlink r:id="rId6" w:history="1">
        <w:r>
          <w:rPr>
            <w:rFonts w:ascii="Calibri" w:hAnsi="Calibri" w:cs="Calibri"/>
            <w:color w:val="0000FF"/>
          </w:rPr>
          <w:t>N 195-П</w:t>
        </w:r>
      </w:hyperlink>
      <w:r>
        <w:rPr>
          <w:rFonts w:ascii="Calibri" w:hAnsi="Calibri" w:cs="Calibri"/>
        </w:rPr>
        <w:t>,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27.07.2012 </w:t>
      </w:r>
      <w:hyperlink r:id="rId7" w:history="1">
        <w:r>
          <w:rPr>
            <w:rFonts w:ascii="Calibri" w:hAnsi="Calibri" w:cs="Calibri"/>
            <w:color w:val="0000FF"/>
          </w:rPr>
          <w:t>N 365-П</w:t>
        </w:r>
      </w:hyperlink>
      <w:r>
        <w:rPr>
          <w:rFonts w:ascii="Calibri" w:hAnsi="Calibri" w:cs="Calibri"/>
        </w:rPr>
        <w:t xml:space="preserve">, от 26.06.2013 </w:t>
      </w:r>
      <w:hyperlink r:id="rId8" w:history="1">
        <w:r>
          <w:rPr>
            <w:rFonts w:ascii="Calibri" w:hAnsi="Calibri" w:cs="Calibri"/>
            <w:color w:val="0000FF"/>
          </w:rPr>
          <w:t>N 255-П</w:t>
        </w:r>
      </w:hyperlink>
      <w:r>
        <w:rPr>
          <w:rFonts w:ascii="Calibri" w:hAnsi="Calibri" w:cs="Calibri"/>
        </w:rPr>
        <w:t>,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11.04.2014 </w:t>
      </w:r>
      <w:hyperlink r:id="rId9" w:history="1">
        <w:r>
          <w:rPr>
            <w:rFonts w:ascii="Calibri" w:hAnsi="Calibri" w:cs="Calibri"/>
            <w:color w:val="0000FF"/>
          </w:rPr>
          <w:t>N 119-П</w:t>
        </w:r>
      </w:hyperlink>
      <w:r>
        <w:rPr>
          <w:rFonts w:ascii="Calibri" w:hAnsi="Calibri" w:cs="Calibri"/>
        </w:rPr>
        <w:t>)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10" w:history="1">
        <w:r>
          <w:rPr>
            <w:rFonts w:ascii="Calibri" w:hAnsi="Calibri" w:cs="Calibri"/>
            <w:color w:val="0000FF"/>
          </w:rPr>
          <w:t>статьей 12</w:t>
        </w:r>
      </w:hyperlink>
      <w:r>
        <w:rPr>
          <w:rFonts w:ascii="Calibri" w:hAnsi="Calibri" w:cs="Calibri"/>
        </w:rPr>
        <w:t xml:space="preserve"> Закона Ульяновской области от 09.06.2005 N 043-ЗО "О Правительстве Ульяновской области", в целях приобщения населения Ульяновской области к проблемам охраны окружающей среды Правительство Ульяновской области постановляет: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5"/>
      <w:bookmarkEnd w:id="1"/>
      <w:r>
        <w:rPr>
          <w:rFonts w:ascii="Calibri" w:hAnsi="Calibri" w:cs="Calibri"/>
        </w:rPr>
        <w:t>1. Проводить на территории Ульяновской области ежегодный областной конкурс семейного творчества "В судьбе природы - наша судьба".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Утвердить: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</w:t>
      </w:r>
      <w:hyperlink w:anchor="Par39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проведении ежегодного областного конкурса семейного творчества "В судьбе природы - наша судьба" (приложение N 1).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</w:t>
      </w:r>
      <w:hyperlink w:anchor="Par196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комитета по организации и проведению ежегодного областного конкурса семейного творчества "В судьбе природы - наша судьба" (приложение N 2).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Министерству сельского, лесного хозяйства и природных ресурсов Ульяновской области обеспечить организацию и проведение конкурса, указанного в </w:t>
      </w:r>
      <w:hyperlink w:anchor="Par15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постановления, а также освещение его в официальных средствах массовой информации.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Ульяновской области от 11.04.2014 N 119-П)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Рекомендовать главам администраций муниципальных образований Ульяновской области привлечь к участию в ежегодном областном конкурсе семейного творчества "В судьбе природы - наша судьба" семьи, проживающие на территории соответствующего муниципального образования.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Утратил силу. - </w:t>
      </w:r>
      <w:hyperlink r:id="rId1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Ульяновской области от 26.06.2013 N 255-П.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- Председатель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Ульяновской области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С.И.МОРОЗОВ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3"/>
      <w:bookmarkEnd w:id="2"/>
      <w:r>
        <w:rPr>
          <w:rFonts w:ascii="Calibri" w:hAnsi="Calibri" w:cs="Calibri"/>
        </w:rPr>
        <w:t>Приложение N 1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Ульяновской области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июня 2010 г. N 194-П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9"/>
      <w:bookmarkEnd w:id="3"/>
      <w:r>
        <w:rPr>
          <w:rFonts w:ascii="Calibri" w:hAnsi="Calibri" w:cs="Calibri"/>
          <w:b/>
          <w:bCs/>
        </w:rPr>
        <w:t>ПОЛОЖЕНИЕ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ЕЖЕГОДНОГО ОБЛАСТНОГО КОНКУРСА СЕМЕЙНОГО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ТВОРЧЕСТВА "В СУДЬБЕ ПРИРОДЫ - НАША СУДЬБА"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Ульяновской области</w:t>
      </w:r>
      <w:proofErr w:type="gramEnd"/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10.09.2010 </w:t>
      </w:r>
      <w:hyperlink r:id="rId13" w:history="1">
        <w:r>
          <w:rPr>
            <w:rFonts w:ascii="Calibri" w:hAnsi="Calibri" w:cs="Calibri"/>
            <w:color w:val="0000FF"/>
          </w:rPr>
          <w:t>N 296-П</w:t>
        </w:r>
      </w:hyperlink>
      <w:r>
        <w:rPr>
          <w:rFonts w:ascii="Calibri" w:hAnsi="Calibri" w:cs="Calibri"/>
        </w:rPr>
        <w:t xml:space="preserve">, от 27.07.2012 </w:t>
      </w:r>
      <w:hyperlink r:id="rId14" w:history="1">
        <w:r>
          <w:rPr>
            <w:rFonts w:ascii="Calibri" w:hAnsi="Calibri" w:cs="Calibri"/>
            <w:color w:val="0000FF"/>
          </w:rPr>
          <w:t>N 365-П</w:t>
        </w:r>
      </w:hyperlink>
      <w:r>
        <w:rPr>
          <w:rFonts w:ascii="Calibri" w:hAnsi="Calibri" w:cs="Calibri"/>
        </w:rPr>
        <w:t>,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11.04.2014 </w:t>
      </w:r>
      <w:hyperlink r:id="rId15" w:history="1">
        <w:r>
          <w:rPr>
            <w:rFonts w:ascii="Calibri" w:hAnsi="Calibri" w:cs="Calibri"/>
            <w:color w:val="0000FF"/>
          </w:rPr>
          <w:t>N 119-П</w:t>
        </w:r>
      </w:hyperlink>
      <w:r>
        <w:rPr>
          <w:rFonts w:ascii="Calibri" w:hAnsi="Calibri" w:cs="Calibri"/>
        </w:rPr>
        <w:t>)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7"/>
      <w:bookmarkEnd w:id="4"/>
      <w:r>
        <w:rPr>
          <w:rFonts w:ascii="Calibri" w:hAnsi="Calibri" w:cs="Calibri"/>
        </w:rPr>
        <w:t>1. Общие положения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Настоящее Положение определяет порядок организации и условия проведения ежегодного областного конкурса семейного творчества "В судьбе природы - наша судьба" (далее - Конкурс).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Организатором Конкурса является Министерство сельского, лесного хозяйства и природных ресурсов Ульяновской области.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Ульяновской области от 11.04.2014 N 119-П)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В Конкурсе участвуют семьи с детьми, проживающие на территории Ульяновской области.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Конкурсе является добровольным, возраст участников не ограничивается.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Подготовка, организация проведения и итоги Конкурса освещаются в официальных средствах массовой информации, пресс-релиз о проведении Конкурса направляется в управление информационной политики администрации Губернатора Ульяновской области для размещения в информационно-телекоммуникационной сети "Интернет" на официальном сайте Губернатора и Правительства Ульяновской области.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1.4 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Ульяновской области от 11.04.2014 N 119-П)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Финансирование расходов на организацию Конкурса осуществляется за счет спонсорских средств.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1.5 введен </w:t>
      </w:r>
      <w:hyperlink r:id="rId1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Ульяновской области от 10.09.2010 N 296-П)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9"/>
      <w:bookmarkEnd w:id="5"/>
      <w:r>
        <w:rPr>
          <w:rFonts w:ascii="Calibri" w:hAnsi="Calibri" w:cs="Calibri"/>
        </w:rPr>
        <w:t>2. Цели и задачи Конкурса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Конкурс проводится в целях: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приобщения подрастающего поколения к миру природы через развитие совместного семейного творчества и формирование здорового образа жизни;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пропаганды системы экологического воспитания и природоохранного поведения в семье.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Задачами Конкурса являются: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у детей наблюдательности и умения эстетически воспринимать окружающий мир;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и поддержка лучших творческих семей;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привлечение внимания населения Ульяновской области к миру животных и растений, осознание их важности для человека и необходимости охраны природы;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укрепление механизмов межведомственного сотрудничества и повышение информированности населения Ульяновской области в вопросах состояния окружающей среды.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0"/>
      <w:bookmarkEnd w:id="6"/>
      <w:r>
        <w:rPr>
          <w:rFonts w:ascii="Calibri" w:hAnsi="Calibri" w:cs="Calibri"/>
        </w:rPr>
        <w:t>3. Сроки и условия проведения Конкурса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Конкурс проходит в 3 этапа. Каждый этап Конкурса приурочен к определенной дате: Дню работника лесного хозяйства (третье воскресенье сентября), Всемирному дню воды (23 марта), Всемирному дню охраны окружающей среды, Дню эколога (5 июня).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Для участия в любом этапе Конкурса оформляется </w:t>
      </w:r>
      <w:hyperlink w:anchor="Par158" w:history="1">
        <w:r>
          <w:rPr>
            <w:rFonts w:ascii="Calibri" w:hAnsi="Calibri" w:cs="Calibri"/>
            <w:color w:val="0000FF"/>
          </w:rPr>
          <w:t>заявка</w:t>
        </w:r>
      </w:hyperlink>
      <w:r>
        <w:rPr>
          <w:rFonts w:ascii="Calibri" w:hAnsi="Calibri" w:cs="Calibri"/>
        </w:rPr>
        <w:t xml:space="preserve"> участника согласно приложению к настоящему Положению.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На Конкурс принимаются творческие работы участников, соответствующие его тематике.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Сроки проведения Конкурса: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этап (номинация "Лесные кладовые земли ульяновской") - 6 - 19 сентября;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 этап (номинация "Живая вода") - 9 сентября - 22 марта;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 этап (номинация "Чистый взгляд") - 22 апреля - 5 июня.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На 1 этап Конкурса по номинации "Лесные кладовые земли ульяновской" принимаются творческие работы, оформленные в виде плакатов по лесной тематике, охране лесных ресурсов.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Творческие работы должны быть оформлены на листе ватмана, в паспарту, с указанием названия плаката и автора. Автор свободен в выборе техники исполнения плаката.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На 2 этап Конкурса по номинации "Живая вода" принимаются творческие работы литературных жанров: сказка (в прозе или в стихах), рассказ, басня, ода, баллада, стихотворение.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Тематика литературных произведений: бережное отношение к воде, необходимость сохранения чистой воды на планете, будущее водных объектов Ульяновской области, новый образ жизни людей, который предотвратит и сделает невозможным экологические катастрофы.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Творческие работы должны быть написаны на русском языке, объем работ - 2 - 10 страниц печатного текста, размер шрифта - от 12 до 14. Приветствуется наличие иллюстрации к творческой работе.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На 3 этап Конкурса по номинации "Чистый взгляд" принимаются фотографии, серии фотографий, слайды-фильмы экологической тематики, отображающие красоту и многообразие природы Ульяновской области, а также негативные экологические ситуации, факты. Размеры фотографий - не менее 20х15 см. Фотографии оформляются в рамки.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Конкурсные работы представляются участниками в указанные для каждого этапа сроки по адресу: 432003, г. Ульяновск, ул. Радищева, д. 5.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Ульяновской области от 11.04.2014 N 119-П)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3.9. Утратил силу. - </w:t>
      </w:r>
      <w:hyperlink r:id="rId20" w:history="1">
        <w:proofErr w:type="gramStart"/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Ульяновской области от 11.04.2014 N 119-П).</w:t>
      </w:r>
      <w:proofErr w:type="gramEnd"/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89"/>
      <w:bookmarkEnd w:id="7"/>
      <w:r>
        <w:rPr>
          <w:rFonts w:ascii="Calibri" w:hAnsi="Calibri" w:cs="Calibri"/>
        </w:rPr>
        <w:t>4. Комитет по организации и проведению Конкурса и жюри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Конкурса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Общее руководство Конкурсом осуществляет комитет по организации и проведению Конкурса (далее - оргкомитет).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оргкомитета входят председатель, заместитель председателя, секретарь и члены оргкомитета.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оргкомитета относится: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информирование о Конкурсе и его результатах;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организация, подготовка и проведение Конкурса;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формы, места и времени проведения Конкурса;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утверждение списка участников Конкурса, конкурсных заданий, времени для их выполнения и критериев оценки участников;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конкурсных документов;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согласование состава жюри Конкурса;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рассмотрение спорных вопросов, возникающих в ходе проведения Конкурса;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утверждение итогов и победителей Конкурса.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Состав оргкомитета утверждается постановлением Правительства Ульяновской области.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Оргкомитетом формируется состав жюри для подведения итогов по номинациям Конкурса. В состав жюри могут быть включены представители оргкомитета Конкурса, территориальных подразделений федеральных органов государственной власти, исполнительных органов государственной власти Ульяновской области, органов местного самоуправления муниципальных образований Ульяновской области, образовательных и научных организаций, общественных организаций, а также организаций - спонсоров Конкурса.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Ульяновской области от 11.04.2014 N 119-П)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07"/>
      <w:bookmarkEnd w:id="8"/>
      <w:r>
        <w:rPr>
          <w:rFonts w:ascii="Calibri" w:hAnsi="Calibri" w:cs="Calibri"/>
        </w:rPr>
        <w:t>5. Подведение итогов Конкурса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С 20 сентября по 5 июня проводится профессиональная экспертная оценка поступивших материалов. Определяются участники финала претендентов на звание "Семья - победитель конкурса "В судьбе природы - наша судьба".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Итоговая оценка каждого участника определяется путем суммирования баллов по результатам каждого этапа Конкурса. Максимальное количество баллов по каждому критерию - 2.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Критериями оценки являются: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соответствие работы выбранному жанру;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соответствие работы предложенной тематике;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литературное мастерство (по номинации Конкурса "Живая вода") и изобразительное мастерство (по номинациям Конкурса "Лесные кладовые земли ульяновской", "Чистый взгляд");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эстетичность оформления;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новизна, актуальность.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Решение о победителях в номинациях Конкурса жюри принимает в соответствии с наибольшим количеством набранных баллов.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Финал Конкурса проводится 5 июня - во Всемирный день окружающей среды, День эколога.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На звание "Семья - победитель конкурса "В судьбе природы - наша судьба" отбираются номинанты, набравшие наибольшее количество баллов по итогам трех этапов Конкурса.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Информация о времени и месте проведения финала Конкурса размещается в официальных средствах массовой информации за один месяц до проведения финала.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5.8. Финал Конкурса включает в себя выступления участников Конкурса, содержащие сведения о семье участника, презентацию семейного опыта работы и т.д.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Очередность выступления участников Конкурса на финале определяется жеребьевкой перед началом Конкурса.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5.9.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участники - лидеры набирают одинаковое количество баллов, между ними проводится мини-тур на выявление победителя с присуждением дополнительных баллов.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член жюри присваивает один дополнительный балл семье, которая, по его мнению, лучше выступила на мини-туре.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5.10. Итоги Конкурса и список победителей утверждаются решением оргкомитета, оформляются специальным протоколом и подтверждаются подписями председателя и членов жюри.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5.11. Победителем Конкурса признается семья, набравшая по итогам трех этапов Конкурса наибольшее количество баллов.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5.12. Победители Конкурса награждаются денежными или ценными призами.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Отдельные работы могут поощряться специальными дипломами и призами за формирование бережного отношения к окружающей среде и природе родного края, воспитание экологической культуры.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30"/>
      <w:bookmarkEnd w:id="9"/>
      <w:r>
        <w:rPr>
          <w:rFonts w:ascii="Calibri" w:hAnsi="Calibri" w:cs="Calibri"/>
        </w:rPr>
        <w:t>6. Иные вопросы Конкурса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Привлеченные для организации и проведения Конкурса спонсорские средства могут быть использованы исключительно для его целей.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Организатор Конкурса не несет ответственности за содержание представленных на Конкурс работ.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Представленные на Конкурс работы могут быть опубликованы в средствах массовой информации, размещены на официальном сайте организатора Конкурса в информационно-телекоммуникационной сети "Интернет", а также использованы при проведении выставок и презентаций с обязательной ссылкой на авторские права участников Конкурса.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Ульяновской области от 11.04.2014 N 119-П)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Представленные на Конкурс работы авторам не возвращаются.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142"/>
      <w:bookmarkEnd w:id="10"/>
      <w:r>
        <w:rPr>
          <w:rFonts w:ascii="Calibri" w:hAnsi="Calibri" w:cs="Calibri"/>
        </w:rPr>
        <w:t>Приложение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Ульяновской области</w:t>
      </w:r>
      <w:proofErr w:type="gramEnd"/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11.04.2014 N 119-П)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6046" w:rsidRDefault="00EB6046">
      <w:pPr>
        <w:pStyle w:val="ConsPlusNonformat"/>
      </w:pPr>
      <w:r>
        <w:t xml:space="preserve">                 Министерство сельского, лесного хозяйства</w:t>
      </w:r>
    </w:p>
    <w:p w:rsidR="00EB6046" w:rsidRDefault="00EB6046">
      <w:pPr>
        <w:pStyle w:val="ConsPlusNonformat"/>
      </w:pPr>
      <w:r>
        <w:t xml:space="preserve">                 и природных ресурсов Ульяновской области</w:t>
      </w:r>
    </w:p>
    <w:p w:rsidR="00EB6046" w:rsidRDefault="00EB6046">
      <w:pPr>
        <w:pStyle w:val="ConsPlusNonformat"/>
      </w:pPr>
      <w:r>
        <w:t>__________________________________________________________________________,</w:t>
      </w:r>
    </w:p>
    <w:p w:rsidR="00EB6046" w:rsidRDefault="00EB6046">
      <w:pPr>
        <w:pStyle w:val="ConsPlusNonformat"/>
      </w:pPr>
      <w:r>
        <w:t xml:space="preserve">                (фамилия, имя, отчество участника конкурса)</w:t>
      </w:r>
    </w:p>
    <w:p w:rsidR="00EB6046" w:rsidRDefault="00EB6046">
      <w:pPr>
        <w:pStyle w:val="ConsPlusNonformat"/>
      </w:pPr>
      <w:r>
        <w:t>___________________________________________________________________________</w:t>
      </w:r>
    </w:p>
    <w:p w:rsidR="00EB6046" w:rsidRDefault="00EB6046">
      <w:pPr>
        <w:pStyle w:val="ConsPlusNonformat"/>
      </w:pPr>
      <w:r>
        <w:t xml:space="preserve"> проживающе</w:t>
      </w:r>
      <w:proofErr w:type="gramStart"/>
      <w:r>
        <w:t>й(</w:t>
      </w:r>
      <w:proofErr w:type="gramEnd"/>
      <w:r>
        <w:t>го) по адресу: _____________________________________________</w:t>
      </w:r>
    </w:p>
    <w:p w:rsidR="00EB6046" w:rsidRDefault="00EB6046">
      <w:pPr>
        <w:pStyle w:val="ConsPlusNonformat"/>
      </w:pPr>
      <w:r>
        <w:t>___________________________________________________________________________</w:t>
      </w:r>
    </w:p>
    <w:p w:rsidR="00EB6046" w:rsidRDefault="00EB6046">
      <w:pPr>
        <w:pStyle w:val="ConsPlusNonformat"/>
      </w:pPr>
      <w:r>
        <w:t>___________________________________________________________________________</w:t>
      </w:r>
    </w:p>
    <w:p w:rsidR="00EB6046" w:rsidRDefault="00EB6046">
      <w:pPr>
        <w:pStyle w:val="ConsPlusNonformat"/>
      </w:pPr>
      <w:r>
        <w:t>___________________________________________________________________________</w:t>
      </w:r>
    </w:p>
    <w:p w:rsidR="00EB6046" w:rsidRDefault="00EB6046">
      <w:pPr>
        <w:pStyle w:val="ConsPlusNonformat"/>
      </w:pPr>
    </w:p>
    <w:p w:rsidR="00EB6046" w:rsidRDefault="00EB6046">
      <w:pPr>
        <w:pStyle w:val="ConsPlusNonformat"/>
      </w:pPr>
      <w:bookmarkStart w:id="11" w:name="Par158"/>
      <w:bookmarkEnd w:id="11"/>
      <w:r>
        <w:t xml:space="preserve">                                  ЗАЯВКА</w:t>
      </w:r>
    </w:p>
    <w:p w:rsidR="00EB6046" w:rsidRDefault="00EB6046">
      <w:pPr>
        <w:pStyle w:val="ConsPlusNonformat"/>
      </w:pPr>
      <w:r>
        <w:t xml:space="preserve">      на участие в ежегодном областном конкурсе семейного творчества</w:t>
      </w:r>
    </w:p>
    <w:p w:rsidR="00EB6046" w:rsidRDefault="00EB6046">
      <w:pPr>
        <w:pStyle w:val="ConsPlusNonformat"/>
      </w:pPr>
      <w:r>
        <w:t xml:space="preserve">                     "В судьбе природы - наша судьба"</w:t>
      </w:r>
    </w:p>
    <w:p w:rsidR="00EB6046" w:rsidRDefault="00EB6046">
      <w:pPr>
        <w:pStyle w:val="ConsPlusNonformat"/>
      </w:pPr>
    </w:p>
    <w:p w:rsidR="00EB6046" w:rsidRDefault="00EB6046">
      <w:pPr>
        <w:pStyle w:val="ConsPlusNonformat"/>
      </w:pPr>
      <w:r>
        <w:t xml:space="preserve">    Прошу принять _____________________________________________</w:t>
      </w:r>
    </w:p>
    <w:p w:rsidR="00EB6046" w:rsidRDefault="00EB6046">
      <w:pPr>
        <w:pStyle w:val="ConsPlusNonformat"/>
      </w:pPr>
      <w:r>
        <w:t xml:space="preserve">                     (вид творческой работы и ее название)</w:t>
      </w:r>
    </w:p>
    <w:p w:rsidR="00EB6046" w:rsidRDefault="00EB6046">
      <w:pPr>
        <w:pStyle w:val="ConsPlusNonformat"/>
      </w:pPr>
    </w:p>
    <w:p w:rsidR="00EB6046" w:rsidRDefault="00EB6046">
      <w:pPr>
        <w:pStyle w:val="ConsPlusNonformat"/>
      </w:pPr>
      <w:r>
        <w:t xml:space="preserve">    Для участия в первом этапе ____________________________________________</w:t>
      </w:r>
    </w:p>
    <w:p w:rsidR="00EB6046" w:rsidRDefault="00EB6046">
      <w:pPr>
        <w:pStyle w:val="ConsPlusNonformat"/>
      </w:pPr>
      <w:r>
        <w:t xml:space="preserve">                                       (наименование номинации)</w:t>
      </w:r>
    </w:p>
    <w:p w:rsidR="00EB6046" w:rsidRDefault="00EB6046">
      <w:pPr>
        <w:pStyle w:val="ConsPlusNonformat"/>
      </w:pPr>
      <w:r>
        <w:t>___________________________________________________________________________</w:t>
      </w:r>
    </w:p>
    <w:p w:rsidR="00EB6046" w:rsidRDefault="00EB6046">
      <w:pPr>
        <w:pStyle w:val="ConsPlusNonformat"/>
      </w:pPr>
      <w:r>
        <w:t>ежегодного областного конкурса семейного  творчества  "В  судьбе  природы -</w:t>
      </w:r>
    </w:p>
    <w:p w:rsidR="00EB6046" w:rsidRDefault="00EB6046">
      <w:pPr>
        <w:pStyle w:val="ConsPlusNonformat"/>
      </w:pPr>
      <w:r>
        <w:t>наша судьба".</w:t>
      </w:r>
    </w:p>
    <w:p w:rsidR="00EB6046" w:rsidRDefault="00EB6046">
      <w:pPr>
        <w:pStyle w:val="ConsPlusNonformat"/>
      </w:pPr>
      <w:r>
        <w:t xml:space="preserve">    Сведения о моей семье: ________________________________________________</w:t>
      </w:r>
    </w:p>
    <w:p w:rsidR="00EB6046" w:rsidRDefault="00EB6046">
      <w:pPr>
        <w:pStyle w:val="ConsPlusNonformat"/>
      </w:pPr>
      <w:r>
        <w:t>___________________________________________________________________________</w:t>
      </w:r>
    </w:p>
    <w:p w:rsidR="00EB6046" w:rsidRDefault="00EB6046">
      <w:pPr>
        <w:pStyle w:val="ConsPlusNonformat"/>
      </w:pPr>
      <w:r>
        <w:t>___________________________________________________________________________</w:t>
      </w:r>
    </w:p>
    <w:p w:rsidR="00EB6046" w:rsidRDefault="00EB6046">
      <w:pPr>
        <w:pStyle w:val="ConsPlusNonformat"/>
      </w:pPr>
      <w:r>
        <w:t>___________________________________________________________________________</w:t>
      </w:r>
    </w:p>
    <w:p w:rsidR="00EB6046" w:rsidRDefault="00EB6046">
      <w:pPr>
        <w:pStyle w:val="ConsPlusNonformat"/>
      </w:pPr>
      <w:r>
        <w:t>___________________________________________________________________________</w:t>
      </w:r>
    </w:p>
    <w:p w:rsidR="00EB6046" w:rsidRDefault="00EB6046">
      <w:pPr>
        <w:pStyle w:val="ConsPlusNonformat"/>
      </w:pPr>
      <w:r>
        <w:t>___________________________________________________________________________</w:t>
      </w:r>
    </w:p>
    <w:p w:rsidR="00EB6046" w:rsidRDefault="00EB6046">
      <w:pPr>
        <w:pStyle w:val="ConsPlusNonformat"/>
      </w:pPr>
      <w:r>
        <w:t>___________________________________________________________________________</w:t>
      </w:r>
    </w:p>
    <w:p w:rsidR="00EB6046" w:rsidRDefault="00EB6046">
      <w:pPr>
        <w:pStyle w:val="ConsPlusNonformat"/>
      </w:pPr>
      <w:r>
        <w:t>___________________________________________________________________________</w:t>
      </w:r>
    </w:p>
    <w:p w:rsidR="00EB6046" w:rsidRDefault="00EB6046">
      <w:pPr>
        <w:pStyle w:val="ConsPlusNonformat"/>
      </w:pPr>
      <w:r>
        <w:t>___________________________________________________________________________</w:t>
      </w:r>
    </w:p>
    <w:p w:rsidR="00EB6046" w:rsidRDefault="00EB6046">
      <w:pPr>
        <w:pStyle w:val="ConsPlusNonformat"/>
      </w:pPr>
      <w:r>
        <w:t>___________________________________________________________________________</w:t>
      </w:r>
    </w:p>
    <w:p w:rsidR="00EB6046" w:rsidRDefault="00EB6046">
      <w:pPr>
        <w:pStyle w:val="ConsPlusNonformat"/>
      </w:pPr>
      <w:r>
        <w:t xml:space="preserve">    </w:t>
      </w:r>
      <w:proofErr w:type="gramStart"/>
      <w:r>
        <w:t>(полный состав семьи с указанием числа, месяца и года рождения всех</w:t>
      </w:r>
      <w:proofErr w:type="gramEnd"/>
    </w:p>
    <w:p w:rsidR="00EB6046" w:rsidRDefault="00EB6046">
      <w:pPr>
        <w:pStyle w:val="ConsPlusNonformat"/>
      </w:pPr>
      <w:r>
        <w:t xml:space="preserve"> участников, рода занятий, адреса проживания семьи, контактных телефонов)</w:t>
      </w:r>
    </w:p>
    <w:p w:rsidR="00EB6046" w:rsidRDefault="00EB6046">
      <w:pPr>
        <w:pStyle w:val="ConsPlusNonformat"/>
      </w:pPr>
    </w:p>
    <w:p w:rsidR="00EB6046" w:rsidRDefault="00EB6046">
      <w:pPr>
        <w:pStyle w:val="ConsPlusNonformat"/>
      </w:pPr>
      <w:r>
        <w:t>___ ___________ 20__ г.            _________________</w:t>
      </w:r>
    </w:p>
    <w:p w:rsidR="00EB6046" w:rsidRDefault="00EB6046">
      <w:pPr>
        <w:pStyle w:val="ConsPlusNonformat"/>
      </w:pPr>
      <w:r>
        <w:t xml:space="preserve">                                      (подпись)</w:t>
      </w:r>
    </w:p>
    <w:p w:rsidR="00EB6046" w:rsidRDefault="00EB6046">
      <w:pPr>
        <w:pStyle w:val="ConsPlusNonformat"/>
        <w:sectPr w:rsidR="00EB6046" w:rsidSect="00546E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2" w:name="Par190"/>
      <w:bookmarkEnd w:id="12"/>
      <w:r>
        <w:rPr>
          <w:rFonts w:ascii="Calibri" w:hAnsi="Calibri" w:cs="Calibri"/>
        </w:rPr>
        <w:t>Приложение N 2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Ульяновской области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июня 2010 г. N 194-П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3" w:name="Par196"/>
      <w:bookmarkEnd w:id="13"/>
      <w:r>
        <w:rPr>
          <w:rFonts w:ascii="Calibri" w:hAnsi="Calibri" w:cs="Calibri"/>
          <w:b/>
          <w:bCs/>
        </w:rPr>
        <w:t>СОСТАВ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КОМИТЕТА ПО ОРГАНИЗАЦИИ И ПРОВЕДЕНИЮ ЕЖЕГОДНОГО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ОБЛАСТНОГО КОНКУРСА СЕМЕЙНОГО ТВОРЧЕСТВА "В СУДЬБЕ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ПРИРОДЫ - НАША СУДЬБА"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Ульяновской области</w:t>
      </w:r>
      <w:proofErr w:type="gramEnd"/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11.04.2014 N 119-П)</w:t>
      </w: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14"/>
        <w:gridCol w:w="431"/>
        <w:gridCol w:w="6215"/>
      </w:tblGrid>
      <w:tr w:rsidR="00EB6046">
        <w:tc>
          <w:tcPr>
            <w:tcW w:w="966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046" w:rsidRDefault="00EB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комитета</w:t>
            </w:r>
          </w:p>
        </w:tc>
      </w:tr>
      <w:tr w:rsidR="00EB6046">
        <w:tc>
          <w:tcPr>
            <w:tcW w:w="30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046" w:rsidRDefault="00EB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Чепухин А.В.</w:t>
            </w:r>
          </w:p>
        </w:tc>
        <w:tc>
          <w:tcPr>
            <w:tcW w:w="4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046" w:rsidRDefault="00EB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046" w:rsidRDefault="00EB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Председателя Правительства Ульяновской области - Министр сельского, лесного хозяйства и природных ресурсов Ульяновской области</w:t>
            </w:r>
          </w:p>
        </w:tc>
      </w:tr>
      <w:tr w:rsidR="00EB6046">
        <w:tc>
          <w:tcPr>
            <w:tcW w:w="966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046" w:rsidRDefault="00EB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председателя комитета</w:t>
            </w:r>
          </w:p>
        </w:tc>
      </w:tr>
      <w:tr w:rsidR="00EB6046">
        <w:tc>
          <w:tcPr>
            <w:tcW w:w="30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046" w:rsidRDefault="00EB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Галяутдинов А.Х.</w:t>
            </w:r>
          </w:p>
        </w:tc>
        <w:tc>
          <w:tcPr>
            <w:tcW w:w="4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046" w:rsidRDefault="00EB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046" w:rsidRDefault="00EB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департамента природных ресурсов и экологии Министерства сельского, лесного хозяйства и природных ресурсов Ульяновской области</w:t>
            </w:r>
          </w:p>
        </w:tc>
      </w:tr>
      <w:tr w:rsidR="00EB6046">
        <w:tc>
          <w:tcPr>
            <w:tcW w:w="966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046" w:rsidRDefault="00EB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Секретарь комитета</w:t>
            </w:r>
          </w:p>
        </w:tc>
      </w:tr>
      <w:tr w:rsidR="00EB6046">
        <w:tc>
          <w:tcPr>
            <w:tcW w:w="30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046" w:rsidRDefault="00EB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Завьялов И.И.</w:t>
            </w:r>
          </w:p>
        </w:tc>
        <w:tc>
          <w:tcPr>
            <w:tcW w:w="4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046" w:rsidRDefault="00EB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046" w:rsidRDefault="00EB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заместитель директора департамента природных ресурсов и экологии Министерства сельского, лесного хозяйства и </w:t>
            </w:r>
            <w:r>
              <w:rPr>
                <w:rFonts w:ascii="Calibri" w:hAnsi="Calibri" w:cs="Calibri"/>
              </w:rPr>
              <w:lastRenderedPageBreak/>
              <w:t>природных ресурсов Ульяновской области</w:t>
            </w:r>
          </w:p>
        </w:tc>
      </w:tr>
      <w:tr w:rsidR="00EB6046">
        <w:tc>
          <w:tcPr>
            <w:tcW w:w="966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046" w:rsidRDefault="00EB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Члены комитета:</w:t>
            </w:r>
          </w:p>
        </w:tc>
      </w:tr>
      <w:tr w:rsidR="00EB6046">
        <w:tc>
          <w:tcPr>
            <w:tcW w:w="30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046" w:rsidRDefault="00EB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Антипов В.П.</w:t>
            </w:r>
          </w:p>
        </w:tc>
        <w:tc>
          <w:tcPr>
            <w:tcW w:w="4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046" w:rsidRDefault="00EB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046" w:rsidRDefault="00EB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комитета Законодательного Собрания Ульяновской области по аграрным вопросам, продовольствию, развитию сельских территорий, природопользованию и охране окружающей среды (по согласованию)</w:t>
            </w:r>
          </w:p>
        </w:tc>
      </w:tr>
      <w:tr w:rsidR="00EB6046">
        <w:tc>
          <w:tcPr>
            <w:tcW w:w="30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046" w:rsidRDefault="00EB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Бородина О.Е.</w:t>
            </w:r>
          </w:p>
        </w:tc>
        <w:tc>
          <w:tcPr>
            <w:tcW w:w="4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046" w:rsidRDefault="00EB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046" w:rsidRDefault="00EB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директора по науке и развитию областного государственного бюджетного учреждения культуры "Ульяновский областной краеведческий музей имени И.А. Гончарова"</w:t>
            </w:r>
          </w:p>
        </w:tc>
      </w:tr>
      <w:tr w:rsidR="00EB6046">
        <w:tc>
          <w:tcPr>
            <w:tcW w:w="30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046" w:rsidRDefault="00EB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Данилова О.А.</w:t>
            </w:r>
          </w:p>
        </w:tc>
        <w:tc>
          <w:tcPr>
            <w:tcW w:w="4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046" w:rsidRDefault="00EB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046" w:rsidRDefault="00EB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Экологической палаты Ульяновской области (по согласованию)</w:t>
            </w:r>
          </w:p>
        </w:tc>
      </w:tr>
      <w:tr w:rsidR="00EB6046">
        <w:tc>
          <w:tcPr>
            <w:tcW w:w="30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046" w:rsidRDefault="00EB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Жаринова Т.Л.</w:t>
            </w:r>
          </w:p>
        </w:tc>
        <w:tc>
          <w:tcPr>
            <w:tcW w:w="4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046" w:rsidRDefault="00EB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046" w:rsidRDefault="00EB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государственного образовательного учреждения дополнительного образования детей "Областная станция юных натуралистов" (по согласованию)</w:t>
            </w:r>
          </w:p>
        </w:tc>
      </w:tr>
      <w:tr w:rsidR="00EB6046">
        <w:tc>
          <w:tcPr>
            <w:tcW w:w="30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046" w:rsidRDefault="00EB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Корольков М.А.</w:t>
            </w:r>
          </w:p>
        </w:tc>
        <w:tc>
          <w:tcPr>
            <w:tcW w:w="4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046" w:rsidRDefault="00EB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046" w:rsidRDefault="00EB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методист государственного образовательного учреждения дополнительного образования детей "Областной детский экологический центр" (по согласованию)</w:t>
            </w:r>
          </w:p>
        </w:tc>
      </w:tr>
      <w:tr w:rsidR="00EB6046">
        <w:tc>
          <w:tcPr>
            <w:tcW w:w="30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046" w:rsidRDefault="00EB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Шроль О.Ю.</w:t>
            </w:r>
          </w:p>
        </w:tc>
        <w:tc>
          <w:tcPr>
            <w:tcW w:w="4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046" w:rsidRDefault="00EB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046" w:rsidRDefault="00EB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декан экологического факультета федерального государственного бюджетного образовательного учреждения высшего профессионального образования "Ульяновский государственный университет" (по согласованию).</w:t>
            </w:r>
          </w:p>
        </w:tc>
      </w:tr>
    </w:tbl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6046" w:rsidRDefault="00EB60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6046" w:rsidRDefault="00EB604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A57B0" w:rsidRDefault="00EA57B0"/>
    <w:sectPr w:rsidR="00EA57B0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B6046"/>
    <w:rsid w:val="00A27EC3"/>
    <w:rsid w:val="00E35036"/>
    <w:rsid w:val="00EA57B0"/>
    <w:rsid w:val="00EB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60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2C888CE71AE9CD1740B1458B958DFF63DDFA8BD09E821914D8CED26BB293421E0FC9E8D6D9D66095F5D2yDR1G" TargetMode="External"/><Relationship Id="rId13" Type="http://schemas.openxmlformats.org/officeDocument/2006/relationships/hyperlink" Target="consultantplus://offline/ref=532C888CE71AE9CD1740B1458B958DFF63DDFA8BD39F82191DD8CED26BB293421E0FC9E8D6D9D66095F5D0yDR4G" TargetMode="External"/><Relationship Id="rId18" Type="http://schemas.openxmlformats.org/officeDocument/2006/relationships/hyperlink" Target="consultantplus://offline/ref=532C888CE71AE9CD1740B1458B958DFF63DDFA8BD39F82191DD8CED26BB293421E0FC9E8D6D9D66095F5D0yDR4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32C888CE71AE9CD1740B1458B958DFF63DDFA8BD090831714D8CED26BB293421E0FC9E8D6D9D66095F5D1yDR4G" TargetMode="External"/><Relationship Id="rId7" Type="http://schemas.openxmlformats.org/officeDocument/2006/relationships/hyperlink" Target="consultantplus://offline/ref=532C888CE71AE9CD1740B1458B958DFF63DDFA8BD09A80111ED8CED26BB293421E0FC9E8D6D9D66095F5D0yDR4G" TargetMode="External"/><Relationship Id="rId12" Type="http://schemas.openxmlformats.org/officeDocument/2006/relationships/hyperlink" Target="consultantplus://offline/ref=532C888CE71AE9CD1740B1458B958DFF63DDFA8BD09E821914D8CED26BB293421E0FC9E8D6D9D66095F5D2yDR1G" TargetMode="External"/><Relationship Id="rId17" Type="http://schemas.openxmlformats.org/officeDocument/2006/relationships/hyperlink" Target="consultantplus://offline/ref=532C888CE71AE9CD1740B1458B958DFF63DDFA8BD090831714D8CED26BB293421E0FC9E8D6D9D66095F5D1yDR1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2C888CE71AE9CD1740B1458B958DFF63DDFA8BD090831714D8CED26BB293421E0FC9E8D6D9D66095F5D0yDR8G" TargetMode="External"/><Relationship Id="rId20" Type="http://schemas.openxmlformats.org/officeDocument/2006/relationships/hyperlink" Target="consultantplus://offline/ref=532C888CE71AE9CD1740B1458B958DFF63DDFA8BD090831714D8CED26BB293421E0FC9E8D6D9D66095F5D1yDR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2C888CE71AE9CD1740B1458B958DFF63DDFA8BD09F85121DD8CED26BB293421E0FC9E8D6D9D66095F5D1yDR0G" TargetMode="External"/><Relationship Id="rId11" Type="http://schemas.openxmlformats.org/officeDocument/2006/relationships/hyperlink" Target="consultantplus://offline/ref=532C888CE71AE9CD1740B1458B958DFF63DDFA8BD090831714D8CED26BB293421E0FC9E8D6D9D66095F5D0yDR7G" TargetMode="External"/><Relationship Id="rId24" Type="http://schemas.openxmlformats.org/officeDocument/2006/relationships/hyperlink" Target="consultantplus://offline/ref=532C888CE71AE9CD1740B1458B958DFF63DDFA8BD090831714D8CED26BB293421E0FC9E8D6D9D66095F5D2yDR1G" TargetMode="External"/><Relationship Id="rId5" Type="http://schemas.openxmlformats.org/officeDocument/2006/relationships/hyperlink" Target="consultantplus://offline/ref=532C888CE71AE9CD1740B1458B958DFF63DDFA8BD39F82191DD8CED26BB293421E0FC9E8D6D9D66095F5D0yDR4G" TargetMode="External"/><Relationship Id="rId15" Type="http://schemas.openxmlformats.org/officeDocument/2006/relationships/hyperlink" Target="consultantplus://offline/ref=532C888CE71AE9CD1740B1458B958DFF63DDFA8BD090831714D8CED26BB293421E0FC9E8D6D9D66095F5D0yDR6G" TargetMode="External"/><Relationship Id="rId23" Type="http://schemas.openxmlformats.org/officeDocument/2006/relationships/hyperlink" Target="consultantplus://offline/ref=532C888CE71AE9CD1740B1458B958DFF63DDFA8BD090831714D8CED26BB293421E0FC9E8D6D9D66095F5D1yDR6G" TargetMode="External"/><Relationship Id="rId10" Type="http://schemas.openxmlformats.org/officeDocument/2006/relationships/hyperlink" Target="consultantplus://offline/ref=532C888CE71AE9CD1740B1458B958DFF63DDFA8BD09182191BD8CED26BB293421E0FC9E8D6D9D66095F5D7yDR7G" TargetMode="External"/><Relationship Id="rId19" Type="http://schemas.openxmlformats.org/officeDocument/2006/relationships/hyperlink" Target="consultantplus://offline/ref=532C888CE71AE9CD1740B1458B958DFF63DDFA8BD090831714D8CED26BB293421E0FC9E8D6D9D66095F5D1yDR2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32C888CE71AE9CD1740B1458B958DFF63DDFA8BD090831714D8CED26BB293421E0FC9E8D6D9D66095F5D0yDR4G" TargetMode="External"/><Relationship Id="rId14" Type="http://schemas.openxmlformats.org/officeDocument/2006/relationships/hyperlink" Target="consultantplus://offline/ref=532C888CE71AE9CD1740B1458B958DFF63DDFA8BD09A80111ED8CED26BB293421E0FC9E8D6D9D66095F5D0yDR4G" TargetMode="External"/><Relationship Id="rId22" Type="http://schemas.openxmlformats.org/officeDocument/2006/relationships/hyperlink" Target="consultantplus://offline/ref=532C888CE71AE9CD1740B1458B958DFF63DDFA8BD090831714D8CED26BB293421E0FC9E8D6D9D66095F5D1yDR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2681</Words>
  <Characters>15283</Characters>
  <Application>Microsoft Office Word</Application>
  <DocSecurity>0</DocSecurity>
  <Lines>127</Lines>
  <Paragraphs>35</Paragraphs>
  <ScaleCrop>false</ScaleCrop>
  <Company>MPRU</Company>
  <LinksUpToDate>false</LinksUpToDate>
  <CharactersWithSpaces>17929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МантайСаша</dc:creator>
  <cp:keywords/>
  <dc:description/>
  <cp:lastModifiedBy>МантайСаша</cp:lastModifiedBy>
  <cp:revision>1</cp:revision>
  <dcterms:created xsi:type="dcterms:W3CDTF">2015-01-19T06:17:00Z</dcterms:created>
  <dcterms:modified xsi:type="dcterms:W3CDTF">2015-01-19T06:18:00Z</dcterms:modified>
</cp:coreProperties>
</file>