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2F" w:rsidRDefault="00BC022F" w:rsidP="00BC022F">
      <w:pPr>
        <w:autoSpaceDE w:val="0"/>
        <w:autoSpaceDN w:val="0"/>
        <w:adjustRightInd w:val="0"/>
        <w:spacing w:line="360" w:lineRule="auto"/>
        <w:ind w:left="5579"/>
        <w:jc w:val="center"/>
        <w:rPr>
          <w:sz w:val="28"/>
          <w:szCs w:val="28"/>
        </w:rPr>
      </w:pPr>
      <w:r>
        <w:rPr>
          <w:sz w:val="28"/>
          <w:szCs w:val="28"/>
        </w:rPr>
        <w:t>ПРИЛОЖЕНИЕ № 1</w:t>
      </w:r>
      <w:r w:rsidR="007707C9">
        <w:rPr>
          <w:sz w:val="28"/>
          <w:szCs w:val="28"/>
        </w:rPr>
        <w:t>0</w:t>
      </w:r>
    </w:p>
    <w:p w:rsidR="00BC022F" w:rsidRDefault="00BC022F" w:rsidP="00BC022F">
      <w:pPr>
        <w:autoSpaceDE w:val="0"/>
        <w:autoSpaceDN w:val="0"/>
        <w:adjustRightInd w:val="0"/>
        <w:ind w:left="5580"/>
        <w:jc w:val="center"/>
        <w:rPr>
          <w:sz w:val="28"/>
          <w:szCs w:val="28"/>
        </w:rPr>
      </w:pPr>
      <w:r>
        <w:rPr>
          <w:sz w:val="28"/>
          <w:szCs w:val="28"/>
        </w:rPr>
        <w:t>к приказу Министерства</w:t>
      </w:r>
    </w:p>
    <w:p w:rsidR="00BC022F" w:rsidRDefault="00BC022F" w:rsidP="00BC022F">
      <w:pPr>
        <w:autoSpaceDE w:val="0"/>
        <w:autoSpaceDN w:val="0"/>
        <w:adjustRightInd w:val="0"/>
        <w:ind w:left="5580"/>
        <w:jc w:val="center"/>
        <w:rPr>
          <w:sz w:val="28"/>
          <w:szCs w:val="28"/>
        </w:rPr>
      </w:pPr>
      <w:r>
        <w:rPr>
          <w:sz w:val="28"/>
          <w:szCs w:val="28"/>
        </w:rPr>
        <w:t>сельского, лесного хозяйства</w:t>
      </w:r>
    </w:p>
    <w:p w:rsidR="00BC022F" w:rsidRDefault="00BC022F" w:rsidP="00BC022F">
      <w:pPr>
        <w:autoSpaceDE w:val="0"/>
        <w:autoSpaceDN w:val="0"/>
        <w:adjustRightInd w:val="0"/>
        <w:ind w:left="5580"/>
        <w:jc w:val="center"/>
        <w:rPr>
          <w:sz w:val="28"/>
          <w:szCs w:val="28"/>
        </w:rPr>
      </w:pPr>
      <w:r>
        <w:rPr>
          <w:sz w:val="28"/>
          <w:szCs w:val="28"/>
        </w:rPr>
        <w:t>и природных ресурсов</w:t>
      </w:r>
    </w:p>
    <w:p w:rsidR="00BC022F" w:rsidRDefault="00BC022F" w:rsidP="00BC022F">
      <w:pPr>
        <w:autoSpaceDE w:val="0"/>
        <w:autoSpaceDN w:val="0"/>
        <w:adjustRightInd w:val="0"/>
        <w:ind w:left="5580"/>
        <w:jc w:val="center"/>
        <w:rPr>
          <w:sz w:val="28"/>
          <w:szCs w:val="28"/>
        </w:rPr>
      </w:pPr>
      <w:r>
        <w:rPr>
          <w:sz w:val="28"/>
          <w:szCs w:val="28"/>
        </w:rPr>
        <w:t>Ульяновской области</w:t>
      </w:r>
    </w:p>
    <w:p w:rsidR="00BC022F" w:rsidRPr="00890BC0" w:rsidRDefault="00AD3AC0" w:rsidP="00BC022F">
      <w:pPr>
        <w:autoSpaceDE w:val="0"/>
        <w:autoSpaceDN w:val="0"/>
        <w:adjustRightInd w:val="0"/>
        <w:ind w:left="5580"/>
        <w:jc w:val="center"/>
        <w:rPr>
          <w:sz w:val="28"/>
          <w:szCs w:val="28"/>
          <w:lang w:val="en-US"/>
        </w:rPr>
      </w:pPr>
      <w:r>
        <w:rPr>
          <w:sz w:val="28"/>
          <w:szCs w:val="28"/>
        </w:rPr>
        <w:t xml:space="preserve">от 09.09.2015 № </w:t>
      </w:r>
      <w:r w:rsidR="00890BC0">
        <w:rPr>
          <w:sz w:val="28"/>
          <w:szCs w:val="28"/>
          <w:lang w:val="en-US"/>
        </w:rPr>
        <w:t>65</w:t>
      </w:r>
    </w:p>
    <w:p w:rsidR="00BC022F" w:rsidRDefault="00BC022F" w:rsidP="00BC022F">
      <w:pPr>
        <w:autoSpaceDE w:val="0"/>
        <w:autoSpaceDN w:val="0"/>
        <w:adjustRightInd w:val="0"/>
        <w:ind w:left="5580"/>
        <w:jc w:val="center"/>
        <w:rPr>
          <w:sz w:val="28"/>
          <w:szCs w:val="28"/>
        </w:rPr>
      </w:pPr>
    </w:p>
    <w:p w:rsidR="00C17DE8" w:rsidRDefault="00C17DE8" w:rsidP="00BC022F">
      <w:pPr>
        <w:autoSpaceDE w:val="0"/>
        <w:autoSpaceDN w:val="0"/>
        <w:adjustRightInd w:val="0"/>
        <w:ind w:left="5580"/>
        <w:jc w:val="center"/>
        <w:rPr>
          <w:sz w:val="28"/>
          <w:szCs w:val="28"/>
        </w:rPr>
      </w:pPr>
    </w:p>
    <w:p w:rsidR="002B56DC" w:rsidRDefault="002B56DC" w:rsidP="00BC022F">
      <w:pPr>
        <w:autoSpaceDE w:val="0"/>
        <w:autoSpaceDN w:val="0"/>
        <w:adjustRightInd w:val="0"/>
        <w:ind w:left="5580"/>
        <w:jc w:val="center"/>
        <w:rPr>
          <w:sz w:val="28"/>
          <w:szCs w:val="28"/>
        </w:rPr>
      </w:pPr>
    </w:p>
    <w:p w:rsidR="00C17DE8" w:rsidRPr="002D03F8" w:rsidRDefault="00C17DE8" w:rsidP="00C17DE8">
      <w:pPr>
        <w:pStyle w:val="ConsPlusNormal"/>
        <w:ind w:firstLine="0"/>
        <w:jc w:val="center"/>
        <w:rPr>
          <w:b/>
          <w:bCs/>
          <w:sz w:val="28"/>
          <w:szCs w:val="28"/>
        </w:rPr>
      </w:pPr>
      <w:r w:rsidRPr="002D03F8">
        <w:rPr>
          <w:b/>
          <w:bCs/>
          <w:sz w:val="28"/>
          <w:szCs w:val="28"/>
        </w:rPr>
        <w:t>ПЕРЕЧЕНЬ</w:t>
      </w:r>
      <w:r w:rsidR="00632F00">
        <w:rPr>
          <w:b/>
          <w:bCs/>
          <w:sz w:val="28"/>
          <w:szCs w:val="28"/>
        </w:rPr>
        <w:t xml:space="preserve"> ДОКУМЕНТОВ,</w:t>
      </w:r>
    </w:p>
    <w:p w:rsidR="00BF322D" w:rsidRDefault="00C17DE8" w:rsidP="00C17DE8">
      <w:pPr>
        <w:pStyle w:val="ConsPlusNormal"/>
        <w:ind w:firstLine="0"/>
        <w:jc w:val="center"/>
        <w:rPr>
          <w:b/>
          <w:sz w:val="28"/>
          <w:szCs w:val="28"/>
        </w:rPr>
      </w:pPr>
      <w:r w:rsidRPr="002D03F8">
        <w:rPr>
          <w:b/>
          <w:bCs/>
          <w:sz w:val="28"/>
          <w:szCs w:val="28"/>
        </w:rPr>
        <w:t xml:space="preserve">подтверждающих </w:t>
      </w:r>
      <w:r w:rsidRPr="00BF322D">
        <w:rPr>
          <w:b/>
          <w:bCs/>
          <w:sz w:val="28"/>
          <w:szCs w:val="28"/>
        </w:rPr>
        <w:t>затраты п</w:t>
      </w:r>
      <w:r w:rsidRPr="00BF322D">
        <w:rPr>
          <w:b/>
          <w:sz w:val="28"/>
          <w:szCs w:val="28"/>
        </w:rPr>
        <w:t xml:space="preserve">отребительских обществ </w:t>
      </w:r>
    </w:p>
    <w:p w:rsidR="00BF322D" w:rsidRDefault="00C17DE8" w:rsidP="00C17DE8">
      <w:pPr>
        <w:pStyle w:val="ConsPlusNormal"/>
        <w:ind w:firstLine="0"/>
        <w:jc w:val="center"/>
        <w:rPr>
          <w:b/>
          <w:sz w:val="28"/>
          <w:szCs w:val="28"/>
        </w:rPr>
      </w:pPr>
      <w:r w:rsidRPr="00BF322D">
        <w:rPr>
          <w:b/>
          <w:sz w:val="28"/>
          <w:szCs w:val="28"/>
        </w:rPr>
        <w:t xml:space="preserve">и их союзов, обществ с ограниченной ответственностью </w:t>
      </w:r>
    </w:p>
    <w:p w:rsidR="00C17DE8" w:rsidRPr="00BF322D" w:rsidRDefault="00C17DE8" w:rsidP="00C17DE8">
      <w:pPr>
        <w:pStyle w:val="ConsPlusNormal"/>
        <w:ind w:firstLine="0"/>
        <w:jc w:val="center"/>
        <w:rPr>
          <w:b/>
          <w:bCs/>
          <w:sz w:val="28"/>
          <w:szCs w:val="28"/>
        </w:rPr>
      </w:pPr>
      <w:r w:rsidRPr="00BF322D">
        <w:rPr>
          <w:b/>
          <w:sz w:val="28"/>
          <w:szCs w:val="28"/>
        </w:rPr>
        <w:t>и сельскохозяйственных потребительских кооперативов</w:t>
      </w:r>
      <w:r w:rsidRPr="00BF322D">
        <w:rPr>
          <w:b/>
          <w:bCs/>
          <w:sz w:val="28"/>
          <w:szCs w:val="28"/>
        </w:rPr>
        <w:t xml:space="preserve"> </w:t>
      </w:r>
    </w:p>
    <w:p w:rsidR="00C17DE8" w:rsidRDefault="00C17DE8" w:rsidP="00C17DE8">
      <w:pPr>
        <w:pStyle w:val="ConsPlusNormal"/>
        <w:ind w:firstLine="0"/>
        <w:jc w:val="center"/>
        <w:rPr>
          <w:bCs/>
          <w:sz w:val="28"/>
          <w:szCs w:val="28"/>
        </w:rPr>
      </w:pPr>
    </w:p>
    <w:p w:rsidR="00C17DE8" w:rsidRDefault="00C17DE8" w:rsidP="006671B0">
      <w:pPr>
        <w:pStyle w:val="ConsPlusNormal"/>
        <w:ind w:firstLine="709"/>
        <w:jc w:val="both"/>
        <w:rPr>
          <w:sz w:val="28"/>
          <w:szCs w:val="28"/>
        </w:rPr>
      </w:pPr>
      <w:r w:rsidRPr="00A10169">
        <w:rPr>
          <w:bCs/>
          <w:sz w:val="28"/>
          <w:szCs w:val="28"/>
        </w:rPr>
        <w:t>1</w:t>
      </w:r>
      <w:r w:rsidR="00A10169" w:rsidRPr="00A10169">
        <w:rPr>
          <w:bCs/>
          <w:sz w:val="28"/>
          <w:szCs w:val="28"/>
        </w:rPr>
        <w:t xml:space="preserve">. </w:t>
      </w:r>
      <w:r w:rsidR="00A10169">
        <w:rPr>
          <w:bCs/>
          <w:sz w:val="28"/>
          <w:szCs w:val="28"/>
        </w:rPr>
        <w:t>Перечень</w:t>
      </w:r>
      <w:r w:rsidR="00C87AF0">
        <w:rPr>
          <w:bCs/>
          <w:sz w:val="28"/>
          <w:szCs w:val="28"/>
        </w:rPr>
        <w:t xml:space="preserve"> </w:t>
      </w:r>
      <w:r w:rsidR="00A10169" w:rsidRPr="00A10169">
        <w:rPr>
          <w:bCs/>
          <w:sz w:val="28"/>
          <w:szCs w:val="28"/>
        </w:rPr>
        <w:t>документов, подтверждающих затраты</w:t>
      </w:r>
      <w:r w:rsidR="00A10169">
        <w:rPr>
          <w:bCs/>
          <w:sz w:val="28"/>
          <w:szCs w:val="28"/>
        </w:rPr>
        <w:t xml:space="preserve"> н</w:t>
      </w:r>
      <w:r>
        <w:rPr>
          <w:bCs/>
          <w:sz w:val="28"/>
          <w:szCs w:val="28"/>
        </w:rPr>
        <w:t>а</w:t>
      </w:r>
      <w:r w:rsidR="00A10169">
        <w:rPr>
          <w:bCs/>
          <w:sz w:val="28"/>
          <w:szCs w:val="28"/>
        </w:rPr>
        <w:t xml:space="preserve"> </w:t>
      </w:r>
      <w:r w:rsidR="00A10169" w:rsidRPr="00A10169">
        <w:rPr>
          <w:bCs/>
          <w:sz w:val="28"/>
          <w:szCs w:val="28"/>
        </w:rPr>
        <w:t xml:space="preserve">уплату </w:t>
      </w:r>
      <w:r w:rsidR="00A10169" w:rsidRPr="00A10169">
        <w:rPr>
          <w:sz w:val="28"/>
          <w:szCs w:val="28"/>
        </w:rPr>
        <w:t>процентов по кредитам, полученным потребительскими обществами и их союзами, обществами с ограниченной ответственностью</w:t>
      </w:r>
      <w:r w:rsidR="00A10169">
        <w:rPr>
          <w:sz w:val="28"/>
          <w:szCs w:val="28"/>
        </w:rPr>
        <w:t xml:space="preserve">, доля </w:t>
      </w:r>
      <w:r w:rsidR="00A10169" w:rsidRPr="00A10169">
        <w:rPr>
          <w:sz w:val="28"/>
          <w:szCs w:val="28"/>
        </w:rPr>
        <w:t xml:space="preserve">уставного капитала </w:t>
      </w:r>
      <w:r w:rsidR="00A10169">
        <w:rPr>
          <w:sz w:val="28"/>
          <w:szCs w:val="28"/>
        </w:rPr>
        <w:br/>
      </w:r>
      <w:r w:rsidR="00A10169" w:rsidRPr="00A10169">
        <w:rPr>
          <w:sz w:val="28"/>
          <w:szCs w:val="28"/>
        </w:rPr>
        <w:t xml:space="preserve">в которых на 100 процентов принадлежит потребительским обществам или </w:t>
      </w:r>
      <w:r w:rsidR="00C87AF0">
        <w:rPr>
          <w:sz w:val="28"/>
          <w:szCs w:val="28"/>
        </w:rPr>
        <w:br/>
      </w:r>
      <w:r w:rsidR="00A10169" w:rsidRPr="00A10169">
        <w:rPr>
          <w:sz w:val="28"/>
          <w:szCs w:val="28"/>
        </w:rPr>
        <w:t>их союзам</w:t>
      </w:r>
      <w:r w:rsidR="00C87AF0">
        <w:rPr>
          <w:sz w:val="28"/>
          <w:szCs w:val="28"/>
        </w:rPr>
        <w:t xml:space="preserve"> (далее – </w:t>
      </w:r>
      <w:r w:rsidR="0097444A">
        <w:rPr>
          <w:sz w:val="28"/>
          <w:szCs w:val="28"/>
        </w:rPr>
        <w:t>организации потребительской кооперации</w:t>
      </w:r>
      <w:r w:rsidR="00C87AF0">
        <w:rPr>
          <w:sz w:val="28"/>
          <w:szCs w:val="28"/>
        </w:rPr>
        <w:t>)</w:t>
      </w:r>
      <w:r w:rsidR="00A10169" w:rsidRPr="00A10169">
        <w:rPr>
          <w:sz w:val="28"/>
          <w:szCs w:val="28"/>
        </w:rPr>
        <w:t>, в российских кредитных организациях</w:t>
      </w:r>
      <w:r w:rsidR="00C87AF0">
        <w:rPr>
          <w:sz w:val="28"/>
          <w:szCs w:val="28"/>
        </w:rPr>
        <w:t xml:space="preserve"> </w:t>
      </w:r>
      <w:r w:rsidR="00A10169" w:rsidRPr="00A10169">
        <w:rPr>
          <w:sz w:val="28"/>
          <w:szCs w:val="28"/>
        </w:rPr>
        <w:t>после 1 января 2013 года</w:t>
      </w:r>
      <w:r w:rsidR="00C87AF0">
        <w:rPr>
          <w:sz w:val="28"/>
          <w:szCs w:val="28"/>
        </w:rPr>
        <w:t>:</w:t>
      </w:r>
    </w:p>
    <w:p w:rsidR="00C87AF0" w:rsidRPr="00C87AF0" w:rsidRDefault="00A10169" w:rsidP="006671B0">
      <w:pPr>
        <w:pStyle w:val="FORMATTEXT"/>
        <w:ind w:firstLine="709"/>
        <w:jc w:val="both"/>
        <w:rPr>
          <w:sz w:val="28"/>
          <w:szCs w:val="28"/>
        </w:rPr>
      </w:pPr>
      <w:r w:rsidRPr="00C87AF0">
        <w:rPr>
          <w:sz w:val="28"/>
          <w:szCs w:val="28"/>
        </w:rPr>
        <w:t>1</w:t>
      </w:r>
      <w:r w:rsidR="00900D4B">
        <w:rPr>
          <w:sz w:val="28"/>
          <w:szCs w:val="28"/>
        </w:rPr>
        <w:t>)</w:t>
      </w:r>
      <w:r w:rsidRPr="00C87AF0">
        <w:rPr>
          <w:sz w:val="28"/>
          <w:szCs w:val="28"/>
        </w:rPr>
        <w:t xml:space="preserve"> </w:t>
      </w:r>
      <w:r w:rsidR="00900D4B">
        <w:rPr>
          <w:sz w:val="28"/>
          <w:szCs w:val="28"/>
        </w:rPr>
        <w:t>к</w:t>
      </w:r>
      <w:r w:rsidR="003F7204" w:rsidRPr="00C87AF0">
        <w:rPr>
          <w:sz w:val="28"/>
          <w:szCs w:val="28"/>
        </w:rPr>
        <w:t>опи</w:t>
      </w:r>
      <w:r w:rsidR="000C3468">
        <w:rPr>
          <w:sz w:val="28"/>
          <w:szCs w:val="28"/>
        </w:rPr>
        <w:t>я</w:t>
      </w:r>
      <w:r w:rsidR="003F7204" w:rsidRPr="00C87AF0">
        <w:rPr>
          <w:sz w:val="28"/>
          <w:szCs w:val="28"/>
        </w:rPr>
        <w:t xml:space="preserve"> кредитного договора</w:t>
      </w:r>
      <w:r w:rsidR="00900D4B">
        <w:rPr>
          <w:sz w:val="28"/>
          <w:szCs w:val="28"/>
        </w:rPr>
        <w:t xml:space="preserve"> (копии кредитных договоров)</w:t>
      </w:r>
      <w:r w:rsidR="00A059E4" w:rsidRPr="00C87AF0">
        <w:rPr>
          <w:sz w:val="28"/>
          <w:szCs w:val="28"/>
        </w:rPr>
        <w:t>,</w:t>
      </w:r>
      <w:r w:rsidR="003F7204" w:rsidRPr="00C87AF0">
        <w:rPr>
          <w:sz w:val="28"/>
          <w:szCs w:val="28"/>
        </w:rPr>
        <w:t xml:space="preserve"> </w:t>
      </w:r>
      <w:r w:rsidR="00FB1C65">
        <w:rPr>
          <w:sz w:val="28"/>
          <w:szCs w:val="28"/>
        </w:rPr>
        <w:t xml:space="preserve">заключённых </w:t>
      </w:r>
      <w:r w:rsidR="00FB1C65" w:rsidRPr="00A10169">
        <w:rPr>
          <w:sz w:val="28"/>
          <w:szCs w:val="28"/>
        </w:rPr>
        <w:t>после 1 января 2013 года</w:t>
      </w:r>
      <w:r w:rsidR="00FB1C65">
        <w:rPr>
          <w:sz w:val="28"/>
          <w:szCs w:val="28"/>
        </w:rPr>
        <w:t>,</w:t>
      </w:r>
      <w:r w:rsidR="00FB1C65" w:rsidRPr="00C87AF0">
        <w:rPr>
          <w:sz w:val="28"/>
          <w:szCs w:val="28"/>
        </w:rPr>
        <w:t xml:space="preserve"> </w:t>
      </w:r>
      <w:r w:rsidR="00A059E4" w:rsidRPr="00C87AF0">
        <w:rPr>
          <w:sz w:val="28"/>
          <w:szCs w:val="28"/>
        </w:rPr>
        <w:t>выписк</w:t>
      </w:r>
      <w:r w:rsidR="000C3468">
        <w:rPr>
          <w:sz w:val="28"/>
          <w:szCs w:val="28"/>
        </w:rPr>
        <w:t>а</w:t>
      </w:r>
      <w:r w:rsidR="00A059E4" w:rsidRPr="00C87AF0">
        <w:rPr>
          <w:sz w:val="28"/>
          <w:szCs w:val="28"/>
        </w:rPr>
        <w:t xml:space="preserve"> </w:t>
      </w:r>
      <w:r w:rsidR="0097444A">
        <w:rPr>
          <w:sz w:val="28"/>
          <w:szCs w:val="28"/>
        </w:rPr>
        <w:t xml:space="preserve">(выписки) </w:t>
      </w:r>
      <w:r w:rsidR="00A059E4" w:rsidRPr="00C87AF0">
        <w:rPr>
          <w:sz w:val="28"/>
          <w:szCs w:val="28"/>
        </w:rPr>
        <w:t>из ссудного сч</w:t>
      </w:r>
      <w:r w:rsidR="0097444A">
        <w:rPr>
          <w:sz w:val="28"/>
          <w:szCs w:val="28"/>
        </w:rPr>
        <w:t>ё</w:t>
      </w:r>
      <w:r w:rsidR="00A059E4" w:rsidRPr="00C87AF0">
        <w:rPr>
          <w:sz w:val="28"/>
          <w:szCs w:val="28"/>
        </w:rPr>
        <w:t xml:space="preserve">та </w:t>
      </w:r>
      <w:r w:rsidR="0097444A">
        <w:rPr>
          <w:sz w:val="28"/>
          <w:szCs w:val="28"/>
        </w:rPr>
        <w:t>организации потребительской кооперации</w:t>
      </w:r>
      <w:r w:rsidR="003F7204" w:rsidRPr="00C87AF0">
        <w:rPr>
          <w:sz w:val="28"/>
          <w:szCs w:val="28"/>
        </w:rPr>
        <w:t xml:space="preserve"> о получении кредита, а также график</w:t>
      </w:r>
      <w:r w:rsidR="0097444A">
        <w:rPr>
          <w:sz w:val="28"/>
          <w:szCs w:val="28"/>
        </w:rPr>
        <w:t xml:space="preserve"> (графики)</w:t>
      </w:r>
      <w:r w:rsidR="003F7204" w:rsidRPr="00C87AF0">
        <w:rPr>
          <w:sz w:val="28"/>
          <w:szCs w:val="28"/>
        </w:rPr>
        <w:t xml:space="preserve"> погашения кредита</w:t>
      </w:r>
      <w:r w:rsidR="0097444A">
        <w:rPr>
          <w:sz w:val="28"/>
          <w:szCs w:val="28"/>
        </w:rPr>
        <w:t xml:space="preserve"> (кредитов)</w:t>
      </w:r>
      <w:r w:rsidR="003F7204" w:rsidRPr="00C87AF0">
        <w:rPr>
          <w:sz w:val="28"/>
          <w:szCs w:val="28"/>
        </w:rPr>
        <w:t xml:space="preserve"> и уплаты процентов по нему</w:t>
      </w:r>
      <w:r w:rsidR="0097444A">
        <w:rPr>
          <w:sz w:val="28"/>
          <w:szCs w:val="28"/>
        </w:rPr>
        <w:t xml:space="preserve"> (по ним)</w:t>
      </w:r>
      <w:r w:rsidR="00C87AF0" w:rsidRPr="00C87AF0">
        <w:rPr>
          <w:sz w:val="28"/>
          <w:szCs w:val="28"/>
        </w:rPr>
        <w:t>, полученн</w:t>
      </w:r>
      <w:r w:rsidR="0097444A">
        <w:rPr>
          <w:sz w:val="28"/>
          <w:szCs w:val="28"/>
        </w:rPr>
        <w:t>ым</w:t>
      </w:r>
      <w:r w:rsidR="00C87AF0" w:rsidRPr="00C87AF0">
        <w:rPr>
          <w:sz w:val="28"/>
          <w:szCs w:val="28"/>
        </w:rPr>
        <w:t xml:space="preserve"> </w:t>
      </w:r>
      <w:r w:rsidR="0097444A">
        <w:rPr>
          <w:sz w:val="28"/>
          <w:szCs w:val="28"/>
        </w:rPr>
        <w:t>организацией потребительской кооперации</w:t>
      </w:r>
      <w:r w:rsidR="00C87AF0" w:rsidRPr="00C87AF0">
        <w:rPr>
          <w:sz w:val="28"/>
          <w:szCs w:val="28"/>
        </w:rPr>
        <w:t xml:space="preserve"> на ведение заготовительной деятельности</w:t>
      </w:r>
      <w:r w:rsidR="000C3468">
        <w:rPr>
          <w:sz w:val="28"/>
          <w:szCs w:val="28"/>
        </w:rPr>
        <w:t>,</w:t>
      </w:r>
      <w:r w:rsidR="00C87AF0" w:rsidRPr="00C87AF0">
        <w:rPr>
          <w:sz w:val="28"/>
          <w:szCs w:val="28"/>
        </w:rPr>
        <w:t xml:space="preserve"> приобретение специализированного автотранспортного средства, технологического обору</w:t>
      </w:r>
      <w:r w:rsidR="00900D4B">
        <w:rPr>
          <w:sz w:val="28"/>
          <w:szCs w:val="28"/>
        </w:rPr>
        <w:t xml:space="preserve">дования, торгового оборудования </w:t>
      </w:r>
      <w:r w:rsidR="00900D4B" w:rsidRPr="00C87AF0">
        <w:rPr>
          <w:sz w:val="28"/>
          <w:szCs w:val="28"/>
        </w:rPr>
        <w:t xml:space="preserve">и (или) </w:t>
      </w:r>
      <w:r w:rsidR="00C87AF0" w:rsidRPr="00C87AF0">
        <w:rPr>
          <w:sz w:val="28"/>
          <w:szCs w:val="28"/>
        </w:rPr>
        <w:t>компьютерной техники и программного обеспечения</w:t>
      </w:r>
      <w:r w:rsidR="00900D4B">
        <w:rPr>
          <w:sz w:val="28"/>
          <w:szCs w:val="28"/>
        </w:rPr>
        <w:t>, з</w:t>
      </w:r>
      <w:r w:rsidR="000C3468" w:rsidRPr="00C87AF0">
        <w:rPr>
          <w:sz w:val="28"/>
          <w:szCs w:val="28"/>
        </w:rPr>
        <w:t>аверенные кредитной организацией</w:t>
      </w:r>
      <w:r w:rsidR="00F6600B">
        <w:rPr>
          <w:sz w:val="28"/>
          <w:szCs w:val="28"/>
        </w:rPr>
        <w:t>;</w:t>
      </w:r>
    </w:p>
    <w:p w:rsidR="006671B0" w:rsidRDefault="0013548A" w:rsidP="006671B0">
      <w:pPr>
        <w:pStyle w:val="ConsPlusNormal"/>
        <w:ind w:firstLine="709"/>
        <w:jc w:val="both"/>
        <w:rPr>
          <w:sz w:val="28"/>
          <w:szCs w:val="28"/>
        </w:rPr>
      </w:pPr>
      <w:r w:rsidRPr="00E242D8">
        <w:rPr>
          <w:sz w:val="28"/>
          <w:szCs w:val="28"/>
        </w:rPr>
        <w:t>2</w:t>
      </w:r>
      <w:r w:rsidR="00900D4B" w:rsidRPr="00E242D8">
        <w:rPr>
          <w:sz w:val="28"/>
          <w:szCs w:val="28"/>
        </w:rPr>
        <w:t>)</w:t>
      </w:r>
      <w:r w:rsidRPr="00E242D8">
        <w:rPr>
          <w:sz w:val="28"/>
          <w:szCs w:val="28"/>
        </w:rPr>
        <w:t xml:space="preserve"> </w:t>
      </w:r>
      <w:r w:rsidR="00900D4B" w:rsidRPr="00E242D8">
        <w:rPr>
          <w:sz w:val="28"/>
          <w:szCs w:val="28"/>
        </w:rPr>
        <w:t>к</w:t>
      </w:r>
      <w:r w:rsidRPr="00E242D8">
        <w:rPr>
          <w:sz w:val="28"/>
          <w:szCs w:val="28"/>
        </w:rPr>
        <w:t xml:space="preserve">опии документов, подтверждающих затраты на ведение заготовительной деятельности </w:t>
      </w:r>
      <w:r w:rsidR="005A644E">
        <w:rPr>
          <w:sz w:val="28"/>
          <w:szCs w:val="28"/>
        </w:rPr>
        <w:t>организацией потребительской кооперации</w:t>
      </w:r>
      <w:r w:rsidR="00F6600B" w:rsidRPr="00E242D8">
        <w:rPr>
          <w:sz w:val="28"/>
          <w:szCs w:val="28"/>
        </w:rPr>
        <w:t>;</w:t>
      </w:r>
    </w:p>
    <w:p w:rsidR="00C5067A" w:rsidRDefault="006671B0" w:rsidP="00E12C00">
      <w:pPr>
        <w:pStyle w:val="ConsPlusNormal"/>
        <w:spacing w:line="235" w:lineRule="auto"/>
        <w:jc w:val="both"/>
        <w:rPr>
          <w:sz w:val="28"/>
          <w:szCs w:val="28"/>
        </w:rPr>
      </w:pPr>
      <w:r>
        <w:rPr>
          <w:sz w:val="28"/>
          <w:szCs w:val="28"/>
        </w:rPr>
        <w:t>3</w:t>
      </w:r>
      <w:r w:rsidR="00900D4B">
        <w:rPr>
          <w:sz w:val="28"/>
          <w:szCs w:val="28"/>
        </w:rPr>
        <w:t>)</w:t>
      </w:r>
      <w:r>
        <w:rPr>
          <w:sz w:val="28"/>
          <w:szCs w:val="28"/>
        </w:rPr>
        <w:t xml:space="preserve"> </w:t>
      </w:r>
      <w:r w:rsidR="0097444A">
        <w:rPr>
          <w:sz w:val="28"/>
          <w:szCs w:val="28"/>
        </w:rPr>
        <w:t>копия договора (</w:t>
      </w:r>
      <w:r w:rsidR="00900D4B">
        <w:rPr>
          <w:sz w:val="28"/>
          <w:szCs w:val="28"/>
        </w:rPr>
        <w:t>к</w:t>
      </w:r>
      <w:r w:rsidR="000C3468" w:rsidRPr="00DC1E05">
        <w:rPr>
          <w:sz w:val="28"/>
          <w:szCs w:val="28"/>
        </w:rPr>
        <w:t>опии договоров</w:t>
      </w:r>
      <w:r w:rsidR="0097444A">
        <w:rPr>
          <w:sz w:val="28"/>
          <w:szCs w:val="28"/>
        </w:rPr>
        <w:t>)</w:t>
      </w:r>
      <w:r w:rsidR="000C3468" w:rsidRPr="00DC1E05">
        <w:rPr>
          <w:sz w:val="28"/>
          <w:szCs w:val="28"/>
        </w:rPr>
        <w:t xml:space="preserve"> на приобретение </w:t>
      </w:r>
      <w:r w:rsidR="000C3468" w:rsidRPr="00C87AF0">
        <w:rPr>
          <w:sz w:val="28"/>
          <w:szCs w:val="28"/>
        </w:rPr>
        <w:t>специали</w:t>
      </w:r>
      <w:r w:rsidR="0097444A">
        <w:rPr>
          <w:sz w:val="28"/>
          <w:szCs w:val="28"/>
        </w:rPr>
        <w:t>-</w:t>
      </w:r>
      <w:r w:rsidR="000C3468" w:rsidRPr="00C87AF0">
        <w:rPr>
          <w:sz w:val="28"/>
          <w:szCs w:val="28"/>
        </w:rPr>
        <w:t>зированного автотран</w:t>
      </w:r>
      <w:r w:rsidR="00D734DC">
        <w:rPr>
          <w:sz w:val="28"/>
          <w:szCs w:val="28"/>
        </w:rPr>
        <w:t>с</w:t>
      </w:r>
      <w:r w:rsidR="000C3468" w:rsidRPr="00C87AF0">
        <w:rPr>
          <w:sz w:val="28"/>
          <w:szCs w:val="28"/>
        </w:rPr>
        <w:t>портного средства, технологического обору</w:t>
      </w:r>
      <w:r w:rsidR="000C3468">
        <w:rPr>
          <w:sz w:val="28"/>
          <w:szCs w:val="28"/>
        </w:rPr>
        <w:t>дования, торгового оборудования и (или)</w:t>
      </w:r>
      <w:r w:rsidR="000C3468" w:rsidRPr="00C87AF0">
        <w:rPr>
          <w:sz w:val="28"/>
          <w:szCs w:val="28"/>
        </w:rPr>
        <w:t xml:space="preserve"> компьютерной техники и программного обеспечения</w:t>
      </w:r>
      <w:r w:rsidR="000C3468" w:rsidRPr="00DC1E05">
        <w:rPr>
          <w:sz w:val="28"/>
          <w:szCs w:val="28"/>
        </w:rPr>
        <w:t xml:space="preserve">, </w:t>
      </w:r>
      <w:r w:rsidR="0097444A">
        <w:rPr>
          <w:sz w:val="28"/>
          <w:szCs w:val="28"/>
        </w:rPr>
        <w:t xml:space="preserve">копии </w:t>
      </w:r>
      <w:r w:rsidR="00D734DC" w:rsidRPr="00DC1E05">
        <w:rPr>
          <w:sz w:val="28"/>
          <w:szCs w:val="28"/>
        </w:rPr>
        <w:t>счетов-фактур</w:t>
      </w:r>
      <w:r w:rsidR="00D734DC">
        <w:rPr>
          <w:sz w:val="28"/>
          <w:szCs w:val="28"/>
        </w:rPr>
        <w:t>, товарн</w:t>
      </w:r>
      <w:r w:rsidR="00C5067A">
        <w:rPr>
          <w:sz w:val="28"/>
          <w:szCs w:val="28"/>
        </w:rPr>
        <w:t>ых накладных на их приобретение;</w:t>
      </w:r>
    </w:p>
    <w:p w:rsidR="000C3468" w:rsidRPr="00DC1E05" w:rsidRDefault="00C5067A" w:rsidP="00E12C00">
      <w:pPr>
        <w:pStyle w:val="ConsPlusNormal"/>
        <w:spacing w:line="235" w:lineRule="auto"/>
        <w:jc w:val="both"/>
        <w:rPr>
          <w:sz w:val="28"/>
          <w:szCs w:val="28"/>
        </w:rPr>
      </w:pPr>
      <w:r>
        <w:rPr>
          <w:sz w:val="28"/>
          <w:szCs w:val="28"/>
        </w:rPr>
        <w:t>4)</w:t>
      </w:r>
      <w:r w:rsidR="00D734DC" w:rsidRPr="00DC1E05">
        <w:rPr>
          <w:sz w:val="28"/>
          <w:szCs w:val="28"/>
        </w:rPr>
        <w:t xml:space="preserve"> </w:t>
      </w:r>
      <w:r w:rsidR="0097444A">
        <w:rPr>
          <w:sz w:val="28"/>
          <w:szCs w:val="28"/>
        </w:rPr>
        <w:t xml:space="preserve">копии </w:t>
      </w:r>
      <w:r w:rsidR="000C3468" w:rsidRPr="00DC1E05">
        <w:rPr>
          <w:sz w:val="28"/>
          <w:szCs w:val="28"/>
        </w:rPr>
        <w:t xml:space="preserve">платёжных </w:t>
      </w:r>
      <w:r w:rsidR="00D734DC">
        <w:rPr>
          <w:sz w:val="28"/>
          <w:szCs w:val="28"/>
        </w:rPr>
        <w:t>документов</w:t>
      </w:r>
      <w:r w:rsidR="000C3468" w:rsidRPr="00DC1E05">
        <w:rPr>
          <w:sz w:val="28"/>
          <w:szCs w:val="28"/>
        </w:rPr>
        <w:t xml:space="preserve">, подтверждающих оплату </w:t>
      </w:r>
      <w:r w:rsidR="00D734DC">
        <w:rPr>
          <w:sz w:val="28"/>
          <w:szCs w:val="28"/>
        </w:rPr>
        <w:t>стоимости</w:t>
      </w:r>
      <w:r>
        <w:rPr>
          <w:sz w:val="28"/>
          <w:szCs w:val="28"/>
        </w:rPr>
        <w:t xml:space="preserve"> </w:t>
      </w:r>
      <w:r w:rsidRPr="00DC1E05">
        <w:rPr>
          <w:sz w:val="28"/>
          <w:szCs w:val="28"/>
        </w:rPr>
        <w:t>приобрет</w:t>
      </w:r>
      <w:r>
        <w:rPr>
          <w:sz w:val="28"/>
          <w:szCs w:val="28"/>
        </w:rPr>
        <w:t>ё</w:t>
      </w:r>
      <w:r w:rsidRPr="00DC1E05">
        <w:rPr>
          <w:sz w:val="28"/>
          <w:szCs w:val="28"/>
        </w:rPr>
        <w:t>н</w:t>
      </w:r>
      <w:r>
        <w:rPr>
          <w:sz w:val="28"/>
          <w:szCs w:val="28"/>
        </w:rPr>
        <w:t>ных</w:t>
      </w:r>
      <w:r w:rsidRPr="00DC1E05">
        <w:rPr>
          <w:sz w:val="28"/>
          <w:szCs w:val="28"/>
        </w:rPr>
        <w:t xml:space="preserve"> </w:t>
      </w:r>
      <w:r w:rsidRPr="00C87AF0">
        <w:rPr>
          <w:sz w:val="28"/>
          <w:szCs w:val="28"/>
        </w:rPr>
        <w:t>специализированного автотран</w:t>
      </w:r>
      <w:r>
        <w:rPr>
          <w:sz w:val="28"/>
          <w:szCs w:val="28"/>
        </w:rPr>
        <w:t>с</w:t>
      </w:r>
      <w:r w:rsidRPr="00C87AF0">
        <w:rPr>
          <w:sz w:val="28"/>
          <w:szCs w:val="28"/>
        </w:rPr>
        <w:t>портного средства, технологического обору</w:t>
      </w:r>
      <w:r>
        <w:rPr>
          <w:sz w:val="28"/>
          <w:szCs w:val="28"/>
        </w:rPr>
        <w:t>дования, торгового оборудования и (или)</w:t>
      </w:r>
      <w:r w:rsidRPr="00C87AF0">
        <w:rPr>
          <w:sz w:val="28"/>
          <w:szCs w:val="28"/>
        </w:rPr>
        <w:t xml:space="preserve"> компьютерной техники и программного обеспечения</w:t>
      </w:r>
      <w:r w:rsidR="000C3468" w:rsidRPr="00DC1E05">
        <w:rPr>
          <w:sz w:val="28"/>
          <w:szCs w:val="28"/>
        </w:rPr>
        <w:t xml:space="preserve">, включая авансовые платежи, заверенные </w:t>
      </w:r>
      <w:r w:rsidR="0097444A">
        <w:rPr>
          <w:sz w:val="28"/>
          <w:szCs w:val="28"/>
        </w:rPr>
        <w:t>организацией потребительской кооперации</w:t>
      </w:r>
      <w:r w:rsidR="00C22837">
        <w:rPr>
          <w:sz w:val="28"/>
          <w:szCs w:val="28"/>
        </w:rPr>
        <w:t>.</w:t>
      </w:r>
    </w:p>
    <w:p w:rsidR="00F6600B" w:rsidRDefault="00C22837" w:rsidP="00F6600B">
      <w:pPr>
        <w:pStyle w:val="ConsPlusNormal"/>
        <w:ind w:firstLine="709"/>
        <w:jc w:val="both"/>
        <w:rPr>
          <w:sz w:val="28"/>
          <w:szCs w:val="28"/>
        </w:rPr>
      </w:pPr>
      <w:r w:rsidRPr="00F6600B">
        <w:rPr>
          <w:sz w:val="28"/>
          <w:szCs w:val="28"/>
        </w:rPr>
        <w:t xml:space="preserve">2. </w:t>
      </w:r>
      <w:r w:rsidR="00F6600B" w:rsidRPr="00F6600B">
        <w:rPr>
          <w:bCs/>
          <w:sz w:val="28"/>
          <w:szCs w:val="28"/>
        </w:rPr>
        <w:t>Перечень документов, подтверждающих затраты на</w:t>
      </w:r>
      <w:r w:rsidR="00F6600B" w:rsidRPr="00F6600B">
        <w:rPr>
          <w:sz w:val="28"/>
          <w:szCs w:val="28"/>
        </w:rPr>
        <w:t xml:space="preserve"> приобретённые после 1 января 2014 года специализированные автотранспортные средства, технологическое оборудование, компьютерную технику и программное обеспечение, строительные материалы</w:t>
      </w:r>
      <w:r w:rsidR="00A31494">
        <w:rPr>
          <w:sz w:val="28"/>
          <w:szCs w:val="28"/>
        </w:rPr>
        <w:t>, торговое оборудование</w:t>
      </w:r>
      <w:r w:rsidR="00F6600B" w:rsidRPr="00F6600B">
        <w:rPr>
          <w:sz w:val="28"/>
          <w:szCs w:val="28"/>
        </w:rPr>
        <w:t>:</w:t>
      </w:r>
    </w:p>
    <w:p w:rsidR="00E242D8" w:rsidRDefault="00290592" w:rsidP="00F6600B">
      <w:pPr>
        <w:pStyle w:val="ConsPlusNormal"/>
        <w:ind w:firstLine="709"/>
        <w:jc w:val="both"/>
        <w:rPr>
          <w:sz w:val="28"/>
          <w:szCs w:val="28"/>
        </w:rPr>
      </w:pPr>
      <w:r>
        <w:rPr>
          <w:sz w:val="28"/>
          <w:szCs w:val="28"/>
        </w:rPr>
        <w:lastRenderedPageBreak/>
        <w:t xml:space="preserve">1) </w:t>
      </w:r>
      <w:r w:rsidR="0097444A">
        <w:rPr>
          <w:sz w:val="28"/>
          <w:szCs w:val="28"/>
        </w:rPr>
        <w:t>копия договора (</w:t>
      </w:r>
      <w:r w:rsidR="00AF1627">
        <w:rPr>
          <w:sz w:val="28"/>
          <w:szCs w:val="28"/>
        </w:rPr>
        <w:t>к</w:t>
      </w:r>
      <w:r w:rsidR="00AF1627" w:rsidRPr="00DC1E05">
        <w:rPr>
          <w:sz w:val="28"/>
          <w:szCs w:val="28"/>
        </w:rPr>
        <w:t>опии договоров</w:t>
      </w:r>
      <w:r w:rsidR="0097444A">
        <w:rPr>
          <w:sz w:val="28"/>
          <w:szCs w:val="28"/>
        </w:rPr>
        <w:t>)</w:t>
      </w:r>
      <w:r w:rsidR="00CF5CC2">
        <w:rPr>
          <w:sz w:val="28"/>
          <w:szCs w:val="28"/>
        </w:rPr>
        <w:t xml:space="preserve">, заключённых </w:t>
      </w:r>
      <w:r w:rsidR="00CF5CC2" w:rsidRPr="00F6600B">
        <w:rPr>
          <w:sz w:val="28"/>
          <w:szCs w:val="28"/>
        </w:rPr>
        <w:t>после 1 января 2014 года</w:t>
      </w:r>
      <w:r w:rsidR="00AF1627" w:rsidRPr="00DC1E05">
        <w:rPr>
          <w:sz w:val="28"/>
          <w:szCs w:val="28"/>
        </w:rPr>
        <w:t xml:space="preserve"> на приобретение </w:t>
      </w:r>
      <w:r w:rsidR="00AF1627" w:rsidRPr="00C87AF0">
        <w:rPr>
          <w:sz w:val="28"/>
          <w:szCs w:val="28"/>
        </w:rPr>
        <w:t>специализированного автотран</w:t>
      </w:r>
      <w:r w:rsidR="00AF1627">
        <w:rPr>
          <w:sz w:val="28"/>
          <w:szCs w:val="28"/>
        </w:rPr>
        <w:t>с</w:t>
      </w:r>
      <w:r w:rsidR="00AF1627" w:rsidRPr="00C87AF0">
        <w:rPr>
          <w:sz w:val="28"/>
          <w:szCs w:val="28"/>
        </w:rPr>
        <w:t>портного средства, технологического обору</w:t>
      </w:r>
      <w:r w:rsidR="00AF1627">
        <w:rPr>
          <w:sz w:val="28"/>
          <w:szCs w:val="28"/>
        </w:rPr>
        <w:t xml:space="preserve">дования, </w:t>
      </w:r>
      <w:r w:rsidR="00AF1627" w:rsidRPr="00C87AF0">
        <w:rPr>
          <w:sz w:val="28"/>
          <w:szCs w:val="28"/>
        </w:rPr>
        <w:t>компьютерной техники и программного обеспечения</w:t>
      </w:r>
      <w:r w:rsidR="005A644E">
        <w:rPr>
          <w:sz w:val="28"/>
          <w:szCs w:val="28"/>
        </w:rPr>
        <w:t>, строительных</w:t>
      </w:r>
      <w:r w:rsidR="005A644E" w:rsidRPr="00F6600B">
        <w:rPr>
          <w:sz w:val="28"/>
          <w:szCs w:val="28"/>
        </w:rPr>
        <w:t xml:space="preserve"> материал</w:t>
      </w:r>
      <w:r w:rsidR="005A644E">
        <w:rPr>
          <w:sz w:val="28"/>
          <w:szCs w:val="28"/>
        </w:rPr>
        <w:t>ов и (или)</w:t>
      </w:r>
      <w:r w:rsidR="005A644E" w:rsidRPr="005A644E">
        <w:rPr>
          <w:sz w:val="28"/>
          <w:szCs w:val="28"/>
        </w:rPr>
        <w:t xml:space="preserve"> </w:t>
      </w:r>
      <w:r w:rsidR="005A644E">
        <w:rPr>
          <w:sz w:val="28"/>
          <w:szCs w:val="28"/>
        </w:rPr>
        <w:t>торгового оборудования</w:t>
      </w:r>
      <w:r w:rsidR="00AF1627" w:rsidRPr="00DC1E05">
        <w:rPr>
          <w:sz w:val="28"/>
          <w:szCs w:val="28"/>
        </w:rPr>
        <w:t xml:space="preserve">, </w:t>
      </w:r>
      <w:r w:rsidR="002B56DC">
        <w:rPr>
          <w:sz w:val="28"/>
          <w:szCs w:val="28"/>
        </w:rPr>
        <w:t xml:space="preserve">копии </w:t>
      </w:r>
      <w:r w:rsidR="002B56DC" w:rsidRPr="00DC1E05">
        <w:rPr>
          <w:sz w:val="28"/>
          <w:szCs w:val="28"/>
        </w:rPr>
        <w:t>счетов-фактур</w:t>
      </w:r>
      <w:r w:rsidR="002B56DC">
        <w:rPr>
          <w:sz w:val="28"/>
          <w:szCs w:val="28"/>
        </w:rPr>
        <w:t>, товарных накладных на их приобретение,</w:t>
      </w:r>
      <w:r w:rsidR="002B56DC" w:rsidRPr="00DC1E05">
        <w:rPr>
          <w:sz w:val="28"/>
          <w:szCs w:val="28"/>
        </w:rPr>
        <w:t xml:space="preserve"> заверенные </w:t>
      </w:r>
      <w:r w:rsidR="002B56DC">
        <w:rPr>
          <w:sz w:val="28"/>
          <w:szCs w:val="28"/>
        </w:rPr>
        <w:t>организацией потребительской кооперации;</w:t>
      </w:r>
    </w:p>
    <w:p w:rsidR="00290592" w:rsidRPr="00F6600B" w:rsidRDefault="00E242D8" w:rsidP="00F6600B">
      <w:pPr>
        <w:pStyle w:val="ConsPlusNormal"/>
        <w:ind w:firstLine="709"/>
        <w:jc w:val="both"/>
        <w:rPr>
          <w:sz w:val="28"/>
          <w:szCs w:val="28"/>
        </w:rPr>
      </w:pPr>
      <w:r>
        <w:rPr>
          <w:sz w:val="28"/>
          <w:szCs w:val="28"/>
        </w:rPr>
        <w:t xml:space="preserve">2) </w:t>
      </w:r>
      <w:r w:rsidR="002B56DC">
        <w:rPr>
          <w:sz w:val="28"/>
          <w:szCs w:val="28"/>
        </w:rPr>
        <w:t xml:space="preserve">копии </w:t>
      </w:r>
      <w:r w:rsidR="00AF1627" w:rsidRPr="00DC1E05">
        <w:rPr>
          <w:sz w:val="28"/>
          <w:szCs w:val="28"/>
        </w:rPr>
        <w:t xml:space="preserve">платёжных </w:t>
      </w:r>
      <w:r w:rsidR="00AF1627">
        <w:rPr>
          <w:sz w:val="28"/>
          <w:szCs w:val="28"/>
        </w:rPr>
        <w:t>документов</w:t>
      </w:r>
      <w:r w:rsidR="00AF1627" w:rsidRPr="00DC1E05">
        <w:rPr>
          <w:sz w:val="28"/>
          <w:szCs w:val="28"/>
        </w:rPr>
        <w:t xml:space="preserve">, подтверждающих оплату </w:t>
      </w:r>
      <w:r w:rsidR="00AF1627">
        <w:rPr>
          <w:sz w:val="28"/>
          <w:szCs w:val="28"/>
        </w:rPr>
        <w:t>стоимости</w:t>
      </w:r>
      <w:r w:rsidR="003D728F">
        <w:rPr>
          <w:sz w:val="28"/>
          <w:szCs w:val="28"/>
        </w:rPr>
        <w:t xml:space="preserve"> приобретённого </w:t>
      </w:r>
      <w:r w:rsidR="003D728F" w:rsidRPr="00C87AF0">
        <w:rPr>
          <w:sz w:val="28"/>
          <w:szCs w:val="28"/>
        </w:rPr>
        <w:t>специализированного автотран</w:t>
      </w:r>
      <w:r w:rsidR="003D728F">
        <w:rPr>
          <w:sz w:val="28"/>
          <w:szCs w:val="28"/>
        </w:rPr>
        <w:t>с</w:t>
      </w:r>
      <w:r w:rsidR="003D728F" w:rsidRPr="00C87AF0">
        <w:rPr>
          <w:sz w:val="28"/>
          <w:szCs w:val="28"/>
        </w:rPr>
        <w:t>портного средства, технологического обору</w:t>
      </w:r>
      <w:r w:rsidR="003D728F">
        <w:rPr>
          <w:sz w:val="28"/>
          <w:szCs w:val="28"/>
        </w:rPr>
        <w:t xml:space="preserve">дования, </w:t>
      </w:r>
      <w:r w:rsidR="003D728F" w:rsidRPr="00C87AF0">
        <w:rPr>
          <w:sz w:val="28"/>
          <w:szCs w:val="28"/>
        </w:rPr>
        <w:t>компьютерной техники и программного обеспечения</w:t>
      </w:r>
      <w:r w:rsidR="003D728F">
        <w:rPr>
          <w:sz w:val="28"/>
          <w:szCs w:val="28"/>
        </w:rPr>
        <w:t>, строительных</w:t>
      </w:r>
      <w:r w:rsidR="003D728F" w:rsidRPr="00F6600B">
        <w:rPr>
          <w:sz w:val="28"/>
          <w:szCs w:val="28"/>
        </w:rPr>
        <w:t xml:space="preserve"> материал</w:t>
      </w:r>
      <w:r w:rsidR="003D728F">
        <w:rPr>
          <w:sz w:val="28"/>
          <w:szCs w:val="28"/>
        </w:rPr>
        <w:t>ов и (или)</w:t>
      </w:r>
      <w:r w:rsidR="003D728F" w:rsidRPr="005A644E">
        <w:rPr>
          <w:sz w:val="28"/>
          <w:szCs w:val="28"/>
        </w:rPr>
        <w:t xml:space="preserve"> </w:t>
      </w:r>
      <w:r w:rsidR="003D728F">
        <w:rPr>
          <w:sz w:val="28"/>
          <w:szCs w:val="28"/>
        </w:rPr>
        <w:t>торгового оборудования</w:t>
      </w:r>
      <w:r w:rsidR="00AF1627" w:rsidRPr="00DC1E05">
        <w:rPr>
          <w:sz w:val="28"/>
          <w:szCs w:val="28"/>
        </w:rPr>
        <w:t xml:space="preserve">, включая авансовые платежи, заверенные </w:t>
      </w:r>
      <w:r w:rsidR="002B56DC">
        <w:rPr>
          <w:sz w:val="28"/>
          <w:szCs w:val="28"/>
        </w:rPr>
        <w:t>организацией потребительской кооперации</w:t>
      </w:r>
      <w:r w:rsidR="00AF1627">
        <w:rPr>
          <w:sz w:val="28"/>
          <w:szCs w:val="28"/>
        </w:rPr>
        <w:t>.</w:t>
      </w:r>
    </w:p>
    <w:p w:rsidR="000C3468" w:rsidRDefault="003D728F" w:rsidP="000C3468">
      <w:pPr>
        <w:pStyle w:val="ConsPlusNormal"/>
        <w:jc w:val="both"/>
        <w:rPr>
          <w:sz w:val="28"/>
          <w:szCs w:val="28"/>
        </w:rPr>
      </w:pPr>
      <w:r>
        <w:rPr>
          <w:sz w:val="28"/>
          <w:szCs w:val="28"/>
        </w:rPr>
        <w:t xml:space="preserve">3. </w:t>
      </w:r>
      <w:r w:rsidR="007A5290" w:rsidRPr="00F6600B">
        <w:rPr>
          <w:bCs/>
          <w:sz w:val="28"/>
          <w:szCs w:val="28"/>
        </w:rPr>
        <w:t xml:space="preserve">Перечень документов, подтверждающих затраты </w:t>
      </w:r>
      <w:r w:rsidR="007A5290" w:rsidRPr="007A5290">
        <w:rPr>
          <w:bCs/>
          <w:sz w:val="28"/>
          <w:szCs w:val="28"/>
        </w:rPr>
        <w:t xml:space="preserve">на </w:t>
      </w:r>
      <w:r w:rsidR="007A5290" w:rsidRPr="007A5290">
        <w:rPr>
          <w:sz w:val="28"/>
          <w:szCs w:val="28"/>
        </w:rPr>
        <w:t xml:space="preserve">строительство, реконструкцию и капитальный ремонт сельскохозяйственных </w:t>
      </w:r>
      <w:r w:rsidR="00463B97">
        <w:rPr>
          <w:sz w:val="28"/>
          <w:szCs w:val="28"/>
        </w:rPr>
        <w:t>кооперативных рынков, осуществлё</w:t>
      </w:r>
      <w:r w:rsidR="007A5290" w:rsidRPr="007A5290">
        <w:rPr>
          <w:sz w:val="28"/>
          <w:szCs w:val="28"/>
        </w:rPr>
        <w:t>нные после 1 января 2014 года</w:t>
      </w:r>
      <w:r w:rsidR="007A5290">
        <w:rPr>
          <w:sz w:val="28"/>
          <w:szCs w:val="28"/>
        </w:rPr>
        <w:t>:</w:t>
      </w:r>
    </w:p>
    <w:p w:rsidR="00E362DE" w:rsidRPr="00E362DE" w:rsidRDefault="0089242B" w:rsidP="0089242B">
      <w:pPr>
        <w:autoSpaceDE w:val="0"/>
        <w:autoSpaceDN w:val="0"/>
        <w:adjustRightInd w:val="0"/>
        <w:ind w:firstLine="709"/>
        <w:jc w:val="both"/>
        <w:rPr>
          <w:sz w:val="28"/>
          <w:szCs w:val="28"/>
        </w:rPr>
      </w:pPr>
      <w:r>
        <w:rPr>
          <w:sz w:val="28"/>
          <w:szCs w:val="28"/>
        </w:rPr>
        <w:t xml:space="preserve">1) </w:t>
      </w:r>
      <w:r w:rsidR="00E362DE">
        <w:rPr>
          <w:sz w:val="28"/>
          <w:szCs w:val="28"/>
        </w:rPr>
        <w:t xml:space="preserve">копия правоустанавливающего документа на земельный участок </w:t>
      </w:r>
      <w:r w:rsidR="00E362DE">
        <w:rPr>
          <w:sz w:val="28"/>
          <w:szCs w:val="28"/>
        </w:rPr>
        <w:br/>
        <w:t xml:space="preserve">в случае, если право на него не зарегистрировано в Едином государственном реестре прав на недвижимое имущество и сделок с ним, заверенная организацией потребительской </w:t>
      </w:r>
      <w:r w:rsidR="00E362DE" w:rsidRPr="00E362DE">
        <w:rPr>
          <w:sz w:val="28"/>
          <w:szCs w:val="28"/>
        </w:rPr>
        <w:t>кооперации (при осуществлении затрат на строительство, реконструкцию и капитальный ремонт сельскохозяйственных кооперативных рынков);</w:t>
      </w:r>
    </w:p>
    <w:p w:rsidR="0089242B" w:rsidRDefault="00B22809" w:rsidP="0089242B">
      <w:pPr>
        <w:autoSpaceDE w:val="0"/>
        <w:autoSpaceDN w:val="0"/>
        <w:adjustRightInd w:val="0"/>
        <w:ind w:firstLine="709"/>
        <w:jc w:val="both"/>
        <w:rPr>
          <w:sz w:val="28"/>
          <w:szCs w:val="28"/>
        </w:rPr>
      </w:pPr>
      <w:r>
        <w:rPr>
          <w:sz w:val="28"/>
          <w:szCs w:val="28"/>
        </w:rPr>
        <w:t xml:space="preserve">2) </w:t>
      </w:r>
      <w:r w:rsidR="0089242B">
        <w:rPr>
          <w:sz w:val="28"/>
          <w:szCs w:val="28"/>
        </w:rPr>
        <w:t xml:space="preserve">копия сводной сметы на строительство, реконструкцию и (или) </w:t>
      </w:r>
      <w:r w:rsidR="0089242B" w:rsidRPr="007A5290">
        <w:rPr>
          <w:sz w:val="28"/>
          <w:szCs w:val="28"/>
        </w:rPr>
        <w:t xml:space="preserve">капитальный ремонт сельскохозяйственных </w:t>
      </w:r>
      <w:r w:rsidR="0089242B">
        <w:rPr>
          <w:sz w:val="28"/>
          <w:szCs w:val="28"/>
        </w:rPr>
        <w:t>кооперативных рынков, заверенная организацией потребительской кооперации;</w:t>
      </w:r>
    </w:p>
    <w:p w:rsidR="0089242B" w:rsidRDefault="00B22809" w:rsidP="0089242B">
      <w:pPr>
        <w:autoSpaceDE w:val="0"/>
        <w:autoSpaceDN w:val="0"/>
        <w:adjustRightInd w:val="0"/>
        <w:ind w:firstLine="709"/>
        <w:jc w:val="both"/>
        <w:rPr>
          <w:sz w:val="28"/>
          <w:szCs w:val="28"/>
        </w:rPr>
      </w:pPr>
      <w:r>
        <w:rPr>
          <w:sz w:val="28"/>
          <w:szCs w:val="28"/>
        </w:rPr>
        <w:t>3</w:t>
      </w:r>
      <w:r w:rsidR="0089242B">
        <w:rPr>
          <w:sz w:val="28"/>
          <w:szCs w:val="28"/>
        </w:rPr>
        <w:t xml:space="preserve">) копия положительного заключения негосударственной экспертизы </w:t>
      </w:r>
      <w:r w:rsidR="0089242B">
        <w:rPr>
          <w:sz w:val="28"/>
          <w:szCs w:val="28"/>
        </w:rPr>
        <w:br/>
        <w:t xml:space="preserve">на проектную документацию, включая результаты инженерных изысканий, </w:t>
      </w:r>
      <w:r w:rsidR="0089242B">
        <w:rPr>
          <w:sz w:val="28"/>
          <w:szCs w:val="28"/>
        </w:rPr>
        <w:br/>
        <w:t>заверенная организацией потребительской кооперации (в случае, если проведение экспертизы является обязательным, но не установлено требование об обязательном проведении государственной экспертизы);</w:t>
      </w:r>
    </w:p>
    <w:p w:rsidR="0089242B" w:rsidRDefault="00B22809" w:rsidP="0089242B">
      <w:pPr>
        <w:autoSpaceDE w:val="0"/>
        <w:autoSpaceDN w:val="0"/>
        <w:adjustRightInd w:val="0"/>
        <w:ind w:firstLine="709"/>
        <w:jc w:val="both"/>
        <w:rPr>
          <w:sz w:val="28"/>
          <w:szCs w:val="28"/>
        </w:rPr>
      </w:pPr>
      <w:r>
        <w:rPr>
          <w:sz w:val="28"/>
          <w:szCs w:val="28"/>
        </w:rPr>
        <w:t>4</w:t>
      </w:r>
      <w:r w:rsidR="0089242B">
        <w:rPr>
          <w:sz w:val="28"/>
          <w:szCs w:val="28"/>
        </w:rPr>
        <w:t>) копи</w:t>
      </w:r>
      <w:r w:rsidR="001F1917">
        <w:rPr>
          <w:sz w:val="28"/>
          <w:szCs w:val="28"/>
        </w:rPr>
        <w:t>я</w:t>
      </w:r>
      <w:r w:rsidR="0089242B">
        <w:rPr>
          <w:sz w:val="28"/>
          <w:szCs w:val="28"/>
        </w:rPr>
        <w:t xml:space="preserve"> договор</w:t>
      </w:r>
      <w:r w:rsidR="001F1917">
        <w:rPr>
          <w:sz w:val="28"/>
          <w:szCs w:val="28"/>
        </w:rPr>
        <w:t xml:space="preserve">а </w:t>
      </w:r>
      <w:r w:rsidR="0089242B">
        <w:rPr>
          <w:sz w:val="28"/>
          <w:szCs w:val="28"/>
        </w:rPr>
        <w:t>на выполне</w:t>
      </w:r>
      <w:r w:rsidR="00E31E10">
        <w:rPr>
          <w:sz w:val="28"/>
          <w:szCs w:val="28"/>
        </w:rPr>
        <w:t>ние подрядных работ, заключённого</w:t>
      </w:r>
      <w:r w:rsidR="0089242B">
        <w:rPr>
          <w:sz w:val="28"/>
          <w:szCs w:val="28"/>
        </w:rPr>
        <w:t xml:space="preserve"> </w:t>
      </w:r>
      <w:r w:rsidR="0089242B" w:rsidRPr="007A5290">
        <w:rPr>
          <w:sz w:val="28"/>
          <w:szCs w:val="28"/>
        </w:rPr>
        <w:t xml:space="preserve">после </w:t>
      </w:r>
      <w:r w:rsidR="00E31E10">
        <w:rPr>
          <w:sz w:val="28"/>
          <w:szCs w:val="28"/>
        </w:rPr>
        <w:br/>
      </w:r>
      <w:r w:rsidR="0089242B" w:rsidRPr="007A5290">
        <w:rPr>
          <w:sz w:val="28"/>
          <w:szCs w:val="28"/>
        </w:rPr>
        <w:t>1 января 2014 года</w:t>
      </w:r>
      <w:r w:rsidR="0089242B">
        <w:rPr>
          <w:sz w:val="28"/>
          <w:szCs w:val="28"/>
        </w:rPr>
        <w:t>, копи</w:t>
      </w:r>
      <w:r w:rsidR="00E31E10">
        <w:rPr>
          <w:sz w:val="28"/>
          <w:szCs w:val="28"/>
        </w:rPr>
        <w:t>я</w:t>
      </w:r>
      <w:r w:rsidR="0089242B">
        <w:rPr>
          <w:sz w:val="28"/>
          <w:szCs w:val="28"/>
        </w:rPr>
        <w:t xml:space="preserve"> сметы затрат и графика выполнения строительно-монтажных работ, заверенные организацией потребительской кооперации и подрядчиком;</w:t>
      </w:r>
    </w:p>
    <w:p w:rsidR="00D526A4" w:rsidRDefault="00B22809" w:rsidP="00D526A4">
      <w:pPr>
        <w:autoSpaceDE w:val="0"/>
        <w:autoSpaceDN w:val="0"/>
        <w:adjustRightInd w:val="0"/>
        <w:ind w:firstLine="709"/>
        <w:jc w:val="both"/>
        <w:rPr>
          <w:sz w:val="28"/>
          <w:szCs w:val="28"/>
        </w:rPr>
      </w:pPr>
      <w:r>
        <w:rPr>
          <w:sz w:val="28"/>
          <w:szCs w:val="28"/>
        </w:rPr>
        <w:t>5</w:t>
      </w:r>
      <w:r w:rsidR="0089242B">
        <w:rPr>
          <w:sz w:val="28"/>
          <w:szCs w:val="28"/>
        </w:rPr>
        <w:t xml:space="preserve">) </w:t>
      </w:r>
      <w:r w:rsidR="00E31E10">
        <w:rPr>
          <w:sz w:val="28"/>
          <w:szCs w:val="28"/>
        </w:rPr>
        <w:t xml:space="preserve">копия акта </w:t>
      </w:r>
      <w:r w:rsidR="00D526A4">
        <w:rPr>
          <w:sz w:val="28"/>
          <w:szCs w:val="28"/>
        </w:rPr>
        <w:t>о приёмке выполненных работ, заверенн</w:t>
      </w:r>
      <w:r w:rsidR="00E31E10">
        <w:rPr>
          <w:sz w:val="28"/>
          <w:szCs w:val="28"/>
        </w:rPr>
        <w:t>ая</w:t>
      </w:r>
      <w:r w:rsidR="00D526A4">
        <w:rPr>
          <w:sz w:val="28"/>
          <w:szCs w:val="28"/>
        </w:rPr>
        <w:t xml:space="preserve"> </w:t>
      </w:r>
      <w:r w:rsidR="001F1917">
        <w:rPr>
          <w:sz w:val="28"/>
          <w:szCs w:val="28"/>
        </w:rPr>
        <w:t>организацией потребительской кооперации</w:t>
      </w:r>
      <w:r w:rsidR="00D526A4">
        <w:rPr>
          <w:sz w:val="28"/>
          <w:szCs w:val="28"/>
        </w:rPr>
        <w:t>, и (или) копия справки о стоимости выпол</w:t>
      </w:r>
      <w:r w:rsidR="00E31E10">
        <w:rPr>
          <w:sz w:val="28"/>
          <w:szCs w:val="28"/>
        </w:rPr>
        <w:t>ненных работ и затрат, заверенные</w:t>
      </w:r>
      <w:r w:rsidR="00D526A4">
        <w:rPr>
          <w:sz w:val="28"/>
          <w:szCs w:val="28"/>
        </w:rPr>
        <w:t xml:space="preserve"> организацией потребительской кооперации </w:t>
      </w:r>
      <w:r w:rsidR="00E31E10">
        <w:rPr>
          <w:sz w:val="28"/>
          <w:szCs w:val="28"/>
        </w:rPr>
        <w:br/>
      </w:r>
      <w:r w:rsidR="00D526A4">
        <w:rPr>
          <w:sz w:val="28"/>
          <w:szCs w:val="28"/>
        </w:rPr>
        <w:t>и подрядчиком по итогам сдачи объект</w:t>
      </w:r>
      <w:r w:rsidR="00E31E10">
        <w:rPr>
          <w:sz w:val="28"/>
          <w:szCs w:val="28"/>
        </w:rPr>
        <w:t>а</w:t>
      </w:r>
      <w:r w:rsidR="00D526A4">
        <w:rPr>
          <w:sz w:val="28"/>
          <w:szCs w:val="28"/>
        </w:rPr>
        <w:t xml:space="preserve"> в эксплуатацию;</w:t>
      </w:r>
    </w:p>
    <w:p w:rsidR="0089242B" w:rsidRDefault="00B22809" w:rsidP="0089242B">
      <w:pPr>
        <w:autoSpaceDE w:val="0"/>
        <w:autoSpaceDN w:val="0"/>
        <w:adjustRightInd w:val="0"/>
        <w:ind w:firstLine="709"/>
        <w:jc w:val="both"/>
        <w:rPr>
          <w:sz w:val="28"/>
          <w:szCs w:val="28"/>
        </w:rPr>
      </w:pPr>
      <w:r>
        <w:rPr>
          <w:sz w:val="28"/>
          <w:szCs w:val="28"/>
        </w:rPr>
        <w:t>6</w:t>
      </w:r>
      <w:r w:rsidR="00D526A4">
        <w:rPr>
          <w:sz w:val="28"/>
          <w:szCs w:val="28"/>
        </w:rPr>
        <w:t xml:space="preserve">) </w:t>
      </w:r>
      <w:r w:rsidR="0089242B">
        <w:rPr>
          <w:sz w:val="28"/>
          <w:szCs w:val="28"/>
        </w:rPr>
        <w:t>копии платёжных документов, подтверждающих перечисление средств подрядчику за выполненные работы, в том числе по авансовым платежам, заверенные организацией потребительской кооперации</w:t>
      </w:r>
      <w:r w:rsidR="00E31E10">
        <w:rPr>
          <w:sz w:val="28"/>
          <w:szCs w:val="28"/>
        </w:rPr>
        <w:t>.</w:t>
      </w:r>
    </w:p>
    <w:p w:rsidR="0089242B" w:rsidRDefault="0089242B" w:rsidP="0089242B">
      <w:pPr>
        <w:autoSpaceDE w:val="0"/>
        <w:autoSpaceDN w:val="0"/>
        <w:adjustRightInd w:val="0"/>
        <w:ind w:firstLine="709"/>
        <w:jc w:val="both"/>
        <w:rPr>
          <w:sz w:val="28"/>
          <w:szCs w:val="28"/>
        </w:rPr>
      </w:pPr>
      <w:r>
        <w:rPr>
          <w:sz w:val="28"/>
          <w:szCs w:val="28"/>
        </w:rPr>
        <w:t xml:space="preserve">Сведения о государственной регистрации </w:t>
      </w:r>
      <w:r w:rsidRPr="00CE645E">
        <w:rPr>
          <w:sz w:val="28"/>
          <w:szCs w:val="28"/>
        </w:rPr>
        <w:t xml:space="preserve">прав </w:t>
      </w:r>
      <w:r>
        <w:rPr>
          <w:sz w:val="28"/>
          <w:szCs w:val="28"/>
        </w:rPr>
        <w:t>заявителя</w:t>
      </w:r>
      <w:r>
        <w:rPr>
          <w:color w:val="000000"/>
          <w:sz w:val="28"/>
          <w:szCs w:val="28"/>
        </w:rPr>
        <w:t xml:space="preserve"> на </w:t>
      </w:r>
      <w:r>
        <w:rPr>
          <w:sz w:val="28"/>
          <w:szCs w:val="28"/>
        </w:rPr>
        <w:t xml:space="preserve">земельный участок, сведения о наличии разрешения на строительство (в случае, если его получение является обязательным), сведения о наличии положительного заключения государственной экспертизы на проектную документацию, </w:t>
      </w:r>
      <w:r>
        <w:rPr>
          <w:sz w:val="28"/>
          <w:szCs w:val="28"/>
        </w:rPr>
        <w:lastRenderedPageBreak/>
        <w:t xml:space="preserve">включая результаты инженерных изысканий (в случае, если её проведение является обязательным либо государственная экспертиза проведена </w:t>
      </w:r>
      <w:r w:rsidR="00E31E10">
        <w:rPr>
          <w:sz w:val="28"/>
          <w:szCs w:val="28"/>
        </w:rPr>
        <w:br/>
      </w:r>
      <w:r>
        <w:rPr>
          <w:sz w:val="28"/>
          <w:szCs w:val="28"/>
        </w:rPr>
        <w:t>по желанию заказчика) запрашиваются Министерством</w:t>
      </w:r>
      <w:r w:rsidR="00E31E10">
        <w:rPr>
          <w:sz w:val="28"/>
          <w:szCs w:val="28"/>
        </w:rPr>
        <w:t xml:space="preserve"> </w:t>
      </w:r>
      <w:r>
        <w:rPr>
          <w:sz w:val="28"/>
          <w:szCs w:val="28"/>
        </w:rPr>
        <w:t>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 а в случае отсутствия у Министерства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w:t>
      </w:r>
    </w:p>
    <w:p w:rsidR="0089242B" w:rsidRDefault="0089242B" w:rsidP="0089242B">
      <w:pPr>
        <w:autoSpaceDE w:val="0"/>
        <w:autoSpaceDN w:val="0"/>
        <w:adjustRightInd w:val="0"/>
        <w:ind w:firstLine="709"/>
        <w:jc w:val="both"/>
        <w:rPr>
          <w:sz w:val="28"/>
          <w:szCs w:val="28"/>
        </w:rPr>
      </w:pPr>
      <w:r>
        <w:rPr>
          <w:sz w:val="28"/>
          <w:szCs w:val="28"/>
        </w:rPr>
        <w:t>Заявитель вправе представить в Министерство копии свидетельств</w:t>
      </w:r>
      <w:r w:rsidR="00785A68">
        <w:rPr>
          <w:sz w:val="28"/>
          <w:szCs w:val="28"/>
        </w:rPr>
        <w:t>а</w:t>
      </w:r>
      <w:r>
        <w:rPr>
          <w:sz w:val="28"/>
          <w:szCs w:val="28"/>
        </w:rPr>
        <w:t xml:space="preserve"> </w:t>
      </w:r>
      <w:r>
        <w:rPr>
          <w:sz w:val="28"/>
          <w:szCs w:val="28"/>
        </w:rPr>
        <w:br/>
        <w:t>о государственной регистрации прав</w:t>
      </w:r>
      <w:r w:rsidR="00785A68">
        <w:rPr>
          <w:sz w:val="28"/>
          <w:szCs w:val="28"/>
        </w:rPr>
        <w:t xml:space="preserve">а </w:t>
      </w:r>
      <w:r>
        <w:rPr>
          <w:sz w:val="28"/>
          <w:szCs w:val="28"/>
        </w:rPr>
        <w:t xml:space="preserve">на земельный участок, копию разрешения на строительство (в случае, если его получение является обязательным), выданного органом местного самоуправления, копию положительного заключения государственной экспертизы на проектную документацию, включая результаты инженерных изысканий (в случае, если её проведение является обязательным либо государственная экспертиза проведена </w:t>
      </w:r>
      <w:r w:rsidR="00785A68">
        <w:rPr>
          <w:sz w:val="28"/>
          <w:szCs w:val="28"/>
        </w:rPr>
        <w:br/>
      </w:r>
      <w:r>
        <w:rPr>
          <w:sz w:val="28"/>
          <w:szCs w:val="28"/>
        </w:rPr>
        <w:t>по желанию заказчика), по собственной инициативе.</w:t>
      </w:r>
    </w:p>
    <w:p w:rsidR="007A5290" w:rsidRDefault="00EB0494" w:rsidP="000C3468">
      <w:pPr>
        <w:pStyle w:val="ConsPlusNormal"/>
        <w:jc w:val="both"/>
        <w:rPr>
          <w:sz w:val="28"/>
          <w:szCs w:val="28"/>
        </w:rPr>
      </w:pPr>
      <w:r w:rsidRPr="0078644C">
        <w:rPr>
          <w:sz w:val="28"/>
          <w:szCs w:val="28"/>
        </w:rPr>
        <w:t>4.</w:t>
      </w:r>
      <w:r w:rsidR="0078644C" w:rsidRPr="0078644C">
        <w:rPr>
          <w:bCs/>
          <w:sz w:val="28"/>
          <w:szCs w:val="28"/>
        </w:rPr>
        <w:t xml:space="preserve"> Перечень документов, подтверждающих затраты на</w:t>
      </w:r>
      <w:r w:rsidRPr="0078644C">
        <w:rPr>
          <w:sz w:val="28"/>
          <w:szCs w:val="28"/>
        </w:rPr>
        <w:t xml:space="preserve"> </w:t>
      </w:r>
      <w:r w:rsidR="0078644C" w:rsidRPr="0078644C">
        <w:rPr>
          <w:sz w:val="28"/>
          <w:szCs w:val="28"/>
        </w:rPr>
        <w:t xml:space="preserve">газификацию, электрификацию объектов производства, торговли, заготовительных баз, сельскохозяйственных </w:t>
      </w:r>
      <w:r w:rsidR="0078644C">
        <w:rPr>
          <w:sz w:val="28"/>
          <w:szCs w:val="28"/>
        </w:rPr>
        <w:t>кооперативных рынков, осуществлё</w:t>
      </w:r>
      <w:r w:rsidR="0078644C" w:rsidRPr="0078644C">
        <w:rPr>
          <w:sz w:val="28"/>
          <w:szCs w:val="28"/>
        </w:rPr>
        <w:t>нные после 1 января 2014 года</w:t>
      </w:r>
      <w:r w:rsidR="0078644C">
        <w:rPr>
          <w:sz w:val="28"/>
          <w:szCs w:val="28"/>
        </w:rPr>
        <w:t>:</w:t>
      </w:r>
    </w:p>
    <w:p w:rsidR="001A6BA1" w:rsidRDefault="001A6BA1" w:rsidP="001A6BA1">
      <w:pPr>
        <w:autoSpaceDE w:val="0"/>
        <w:autoSpaceDN w:val="0"/>
        <w:adjustRightInd w:val="0"/>
        <w:ind w:firstLine="709"/>
        <w:jc w:val="both"/>
        <w:rPr>
          <w:sz w:val="28"/>
          <w:szCs w:val="28"/>
        </w:rPr>
      </w:pPr>
      <w:r>
        <w:rPr>
          <w:sz w:val="28"/>
          <w:szCs w:val="28"/>
        </w:rPr>
        <w:t>2) копия сводной сметы на газификацию и (или)</w:t>
      </w:r>
      <w:r w:rsidRPr="0078644C">
        <w:rPr>
          <w:sz w:val="28"/>
          <w:szCs w:val="28"/>
        </w:rPr>
        <w:t xml:space="preserve"> электрификацию объектов производства, торговли, заготовительных баз</w:t>
      </w:r>
      <w:r>
        <w:rPr>
          <w:sz w:val="28"/>
          <w:szCs w:val="28"/>
        </w:rPr>
        <w:t xml:space="preserve"> и (или)</w:t>
      </w:r>
      <w:r w:rsidRPr="0078644C">
        <w:rPr>
          <w:sz w:val="28"/>
          <w:szCs w:val="28"/>
        </w:rPr>
        <w:t xml:space="preserve"> сельско</w:t>
      </w:r>
      <w:r>
        <w:rPr>
          <w:sz w:val="28"/>
          <w:szCs w:val="28"/>
        </w:rPr>
        <w:t>-</w:t>
      </w:r>
      <w:r w:rsidRPr="0078644C">
        <w:rPr>
          <w:sz w:val="28"/>
          <w:szCs w:val="28"/>
        </w:rPr>
        <w:t xml:space="preserve">хозяйственных </w:t>
      </w:r>
      <w:r>
        <w:rPr>
          <w:sz w:val="28"/>
          <w:szCs w:val="28"/>
        </w:rPr>
        <w:t>кооперативных рынков, заверенная организацией потребительской кооперации;</w:t>
      </w:r>
    </w:p>
    <w:p w:rsidR="001A6BA1" w:rsidRPr="00B62126" w:rsidRDefault="001A6BA1" w:rsidP="001A6BA1">
      <w:pPr>
        <w:autoSpaceDE w:val="0"/>
        <w:autoSpaceDN w:val="0"/>
        <w:adjustRightInd w:val="0"/>
        <w:ind w:firstLine="709"/>
        <w:jc w:val="both"/>
        <w:rPr>
          <w:sz w:val="28"/>
          <w:szCs w:val="28"/>
        </w:rPr>
      </w:pPr>
      <w:r w:rsidRPr="00B62126">
        <w:rPr>
          <w:sz w:val="28"/>
          <w:szCs w:val="28"/>
        </w:rPr>
        <w:t xml:space="preserve">3) копия положительного заключения негосударственной экспертизы </w:t>
      </w:r>
      <w:r w:rsidRPr="00B62126">
        <w:rPr>
          <w:sz w:val="28"/>
          <w:szCs w:val="28"/>
        </w:rPr>
        <w:br/>
        <w:t>на проектную документацию, заверенная организацией потребительской кооперации (в случае, если проведение экспертизы является обязательным, но не установлено требование об обязательном проведении государственной экспертизы);</w:t>
      </w:r>
    </w:p>
    <w:p w:rsidR="001A6BA1" w:rsidRPr="00B62126" w:rsidRDefault="001A6BA1" w:rsidP="001A6BA1">
      <w:pPr>
        <w:autoSpaceDE w:val="0"/>
        <w:autoSpaceDN w:val="0"/>
        <w:adjustRightInd w:val="0"/>
        <w:ind w:firstLine="709"/>
        <w:jc w:val="both"/>
        <w:rPr>
          <w:sz w:val="28"/>
          <w:szCs w:val="28"/>
        </w:rPr>
      </w:pPr>
      <w:r w:rsidRPr="00B62126">
        <w:rPr>
          <w:sz w:val="28"/>
          <w:szCs w:val="28"/>
        </w:rPr>
        <w:t xml:space="preserve">4) копия договора на выполнение подрядных работ, заключённого после </w:t>
      </w:r>
      <w:r w:rsidRPr="00B62126">
        <w:rPr>
          <w:sz w:val="28"/>
          <w:szCs w:val="28"/>
        </w:rPr>
        <w:br/>
        <w:t>1 января 2014 года, копия сметы затрат и графика выполнения строительно-монтажных работ, заверенные организацией потребительской кооперации и подрядчиком;</w:t>
      </w:r>
    </w:p>
    <w:p w:rsidR="001A6BA1" w:rsidRPr="00B62126" w:rsidRDefault="001A6BA1" w:rsidP="001A6BA1">
      <w:pPr>
        <w:autoSpaceDE w:val="0"/>
        <w:autoSpaceDN w:val="0"/>
        <w:adjustRightInd w:val="0"/>
        <w:ind w:firstLine="709"/>
        <w:jc w:val="both"/>
        <w:rPr>
          <w:sz w:val="28"/>
          <w:szCs w:val="28"/>
        </w:rPr>
      </w:pPr>
      <w:r w:rsidRPr="00B62126">
        <w:rPr>
          <w:sz w:val="28"/>
          <w:szCs w:val="28"/>
        </w:rPr>
        <w:t xml:space="preserve">5) копия акта о приёмке выполненных работ, заверенная организацией потребительской кооперации, и (или) копия справки о стоимости выполненных работ и затрат, заверенные организацией потребительской кооперации </w:t>
      </w:r>
      <w:r w:rsidRPr="00B62126">
        <w:rPr>
          <w:sz w:val="28"/>
          <w:szCs w:val="28"/>
        </w:rPr>
        <w:br/>
        <w:t>и подрядчиком по итогам сдачи объекта в эксплуатацию;</w:t>
      </w:r>
    </w:p>
    <w:p w:rsidR="001A6BA1" w:rsidRPr="00B62126" w:rsidRDefault="001A6BA1" w:rsidP="001A6BA1">
      <w:pPr>
        <w:autoSpaceDE w:val="0"/>
        <w:autoSpaceDN w:val="0"/>
        <w:adjustRightInd w:val="0"/>
        <w:ind w:firstLine="709"/>
        <w:jc w:val="both"/>
        <w:rPr>
          <w:sz w:val="28"/>
          <w:szCs w:val="28"/>
        </w:rPr>
      </w:pPr>
      <w:r w:rsidRPr="00B62126">
        <w:rPr>
          <w:sz w:val="28"/>
          <w:szCs w:val="28"/>
        </w:rPr>
        <w:t>6) копии платёжных документов, подтверждающих перечисление средств подрядчику за выполненные работы, в том числе по авансовым платежам, заверенные организацией потребительской кооперации.</w:t>
      </w:r>
    </w:p>
    <w:p w:rsidR="001A6BA1" w:rsidRPr="00B62126" w:rsidRDefault="001A6BA1" w:rsidP="001A6BA1">
      <w:pPr>
        <w:autoSpaceDE w:val="0"/>
        <w:autoSpaceDN w:val="0"/>
        <w:adjustRightInd w:val="0"/>
        <w:ind w:firstLine="709"/>
        <w:jc w:val="both"/>
        <w:rPr>
          <w:sz w:val="28"/>
          <w:szCs w:val="28"/>
        </w:rPr>
      </w:pPr>
      <w:r w:rsidRPr="00B62126">
        <w:rPr>
          <w:sz w:val="28"/>
          <w:szCs w:val="28"/>
        </w:rPr>
        <w:t xml:space="preserve">Сведения о наличии разрешения на </w:t>
      </w:r>
      <w:r w:rsidR="00120056" w:rsidRPr="00B62126">
        <w:rPr>
          <w:sz w:val="28"/>
          <w:szCs w:val="28"/>
        </w:rPr>
        <w:t>газификацию и (или) электри-фикацию объектов производства, торговли, заготовительных баз и (или) сельскохозяйственных кооперативных рынков</w:t>
      </w:r>
      <w:r w:rsidRPr="00B62126">
        <w:rPr>
          <w:sz w:val="28"/>
          <w:szCs w:val="28"/>
        </w:rPr>
        <w:t xml:space="preserve"> (в случае, если его получение является обязательным), сведения о наличии положительного заключения </w:t>
      </w:r>
      <w:r w:rsidRPr="00B62126">
        <w:rPr>
          <w:sz w:val="28"/>
          <w:szCs w:val="28"/>
        </w:rPr>
        <w:lastRenderedPageBreak/>
        <w:t>государственной экспертизы на проектную документацию</w:t>
      </w:r>
      <w:r w:rsidR="00B62126" w:rsidRPr="00B62126">
        <w:rPr>
          <w:sz w:val="28"/>
          <w:szCs w:val="28"/>
        </w:rPr>
        <w:t xml:space="preserve"> </w:t>
      </w:r>
      <w:r w:rsidRPr="00B62126">
        <w:rPr>
          <w:sz w:val="28"/>
          <w:szCs w:val="28"/>
        </w:rPr>
        <w:t>(в случае, если её проведение является обязательным либо государственная экспертиза проведена по желанию заказчика) запрашиваются Министерством в рамках межведомственного электронного взаимодействия в форме электронного документа с использованием единой системы межведомственного электронного взаимодействия, а в случае отсутствия у Министерства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w:t>
      </w:r>
    </w:p>
    <w:p w:rsidR="0078644C" w:rsidRPr="0078644C" w:rsidRDefault="001A6BA1" w:rsidP="001A6BA1">
      <w:pPr>
        <w:pStyle w:val="ConsPlusNormal"/>
        <w:jc w:val="both"/>
        <w:rPr>
          <w:sz w:val="28"/>
          <w:szCs w:val="28"/>
        </w:rPr>
      </w:pPr>
      <w:r w:rsidRPr="00B62126">
        <w:rPr>
          <w:sz w:val="28"/>
          <w:szCs w:val="28"/>
        </w:rPr>
        <w:t xml:space="preserve">Заявитель вправе представить в Министерство копию разрешения </w:t>
      </w:r>
      <w:r w:rsidR="00120056" w:rsidRPr="00B62126">
        <w:rPr>
          <w:sz w:val="28"/>
          <w:szCs w:val="28"/>
        </w:rPr>
        <w:t>на газификацию и (или) электрификацию объектов производства, торговли, заготовительных баз и (или) сельскохозяйственных кооперативных рынков</w:t>
      </w:r>
      <w:r w:rsidRPr="00B62126">
        <w:rPr>
          <w:sz w:val="28"/>
          <w:szCs w:val="28"/>
        </w:rPr>
        <w:t xml:space="preserve"> </w:t>
      </w:r>
      <w:r w:rsidR="00120056" w:rsidRPr="00B62126">
        <w:rPr>
          <w:sz w:val="28"/>
          <w:szCs w:val="28"/>
        </w:rPr>
        <w:br/>
      </w:r>
      <w:r w:rsidRPr="00B62126">
        <w:rPr>
          <w:sz w:val="28"/>
          <w:szCs w:val="28"/>
        </w:rPr>
        <w:t>(в случае, если его получение является обязательным), выданного органом местного самоуправления, копию положительного заключения государственной экспертизы на проектную документацию (в случае, если её проведение является обязательным либо государственная экспертиза проведена по желанию заказчика), по собственной инициативе</w:t>
      </w:r>
      <w:r>
        <w:rPr>
          <w:sz w:val="28"/>
          <w:szCs w:val="28"/>
        </w:rPr>
        <w:t>.</w:t>
      </w:r>
    </w:p>
    <w:p w:rsidR="003254C9" w:rsidRDefault="00527D37" w:rsidP="00704D94">
      <w:pPr>
        <w:autoSpaceDE w:val="0"/>
        <w:autoSpaceDN w:val="0"/>
        <w:adjustRightInd w:val="0"/>
        <w:ind w:firstLine="709"/>
        <w:jc w:val="both"/>
        <w:rPr>
          <w:sz w:val="28"/>
          <w:szCs w:val="28"/>
        </w:rPr>
      </w:pPr>
      <w:r w:rsidRPr="00704D94">
        <w:rPr>
          <w:sz w:val="28"/>
          <w:szCs w:val="28"/>
        </w:rPr>
        <w:t xml:space="preserve">5. </w:t>
      </w:r>
      <w:r w:rsidR="00704D94" w:rsidRPr="00704D94">
        <w:rPr>
          <w:bCs/>
          <w:sz w:val="28"/>
          <w:szCs w:val="28"/>
        </w:rPr>
        <w:t xml:space="preserve">Перечень документов, подтверждающих затраты на </w:t>
      </w:r>
      <w:r w:rsidR="00704D94" w:rsidRPr="00704D94">
        <w:rPr>
          <w:sz w:val="28"/>
          <w:szCs w:val="28"/>
        </w:rPr>
        <w:t>первоначальны</w:t>
      </w:r>
      <w:r w:rsidR="00704D94">
        <w:rPr>
          <w:sz w:val="28"/>
          <w:szCs w:val="28"/>
        </w:rPr>
        <w:t>й лизинговый платё</w:t>
      </w:r>
      <w:r w:rsidR="00704D94" w:rsidRPr="00704D94">
        <w:rPr>
          <w:sz w:val="28"/>
          <w:szCs w:val="28"/>
        </w:rPr>
        <w:t>ж и ежемесячные лизинговые платежи по договорам фина</w:t>
      </w:r>
      <w:r w:rsidR="00704D94">
        <w:rPr>
          <w:sz w:val="28"/>
          <w:szCs w:val="28"/>
        </w:rPr>
        <w:t>нсовой аренды (лизинга), заключённым после 1 января 2014 года, –</w:t>
      </w:r>
      <w:r w:rsidR="00704D94" w:rsidRPr="00704D94">
        <w:rPr>
          <w:sz w:val="28"/>
          <w:szCs w:val="28"/>
        </w:rPr>
        <w:t xml:space="preserve"> на приобретение специализированного автотранспортного средства и технологического оборудования</w:t>
      </w:r>
      <w:r w:rsidR="00704D94">
        <w:rPr>
          <w:sz w:val="28"/>
          <w:szCs w:val="28"/>
        </w:rPr>
        <w:t>:</w:t>
      </w:r>
    </w:p>
    <w:p w:rsidR="00704D94" w:rsidRDefault="00704D94" w:rsidP="00704D94">
      <w:pPr>
        <w:pStyle w:val="FORMATTEXT"/>
        <w:ind w:firstLine="709"/>
        <w:jc w:val="both"/>
        <w:rPr>
          <w:sz w:val="28"/>
          <w:szCs w:val="28"/>
        </w:rPr>
      </w:pPr>
      <w:r w:rsidRPr="00C87AF0">
        <w:rPr>
          <w:sz w:val="28"/>
          <w:szCs w:val="28"/>
        </w:rPr>
        <w:t>1</w:t>
      </w:r>
      <w:r>
        <w:rPr>
          <w:sz w:val="28"/>
          <w:szCs w:val="28"/>
        </w:rPr>
        <w:t>)</w:t>
      </w:r>
      <w:r w:rsidRPr="00C87AF0">
        <w:rPr>
          <w:sz w:val="28"/>
          <w:szCs w:val="28"/>
        </w:rPr>
        <w:t xml:space="preserve"> </w:t>
      </w:r>
      <w:r>
        <w:rPr>
          <w:sz w:val="28"/>
          <w:szCs w:val="28"/>
        </w:rPr>
        <w:t>к</w:t>
      </w:r>
      <w:r w:rsidRPr="00C87AF0">
        <w:rPr>
          <w:sz w:val="28"/>
          <w:szCs w:val="28"/>
        </w:rPr>
        <w:t>опи</w:t>
      </w:r>
      <w:r>
        <w:rPr>
          <w:sz w:val="28"/>
          <w:szCs w:val="28"/>
        </w:rPr>
        <w:t>я</w:t>
      </w:r>
      <w:r w:rsidRPr="00C87AF0">
        <w:rPr>
          <w:sz w:val="28"/>
          <w:szCs w:val="28"/>
        </w:rPr>
        <w:t xml:space="preserve"> </w:t>
      </w:r>
      <w:r w:rsidRPr="00704D94">
        <w:rPr>
          <w:sz w:val="28"/>
          <w:szCs w:val="28"/>
        </w:rPr>
        <w:t>договора фина</w:t>
      </w:r>
      <w:r>
        <w:rPr>
          <w:sz w:val="28"/>
          <w:szCs w:val="28"/>
        </w:rPr>
        <w:t>нсовой аренды (лизинга)</w:t>
      </w:r>
      <w:r w:rsidRPr="00C87AF0">
        <w:rPr>
          <w:sz w:val="28"/>
          <w:szCs w:val="28"/>
        </w:rPr>
        <w:t xml:space="preserve">, </w:t>
      </w:r>
      <w:r>
        <w:rPr>
          <w:sz w:val="28"/>
          <w:szCs w:val="28"/>
        </w:rPr>
        <w:t xml:space="preserve">заключённого </w:t>
      </w:r>
      <w:r w:rsidRPr="00A10169">
        <w:rPr>
          <w:sz w:val="28"/>
          <w:szCs w:val="28"/>
        </w:rPr>
        <w:t xml:space="preserve">после </w:t>
      </w:r>
      <w:r>
        <w:rPr>
          <w:sz w:val="28"/>
          <w:szCs w:val="28"/>
        </w:rPr>
        <w:br/>
      </w:r>
      <w:r w:rsidRPr="00A10169">
        <w:rPr>
          <w:sz w:val="28"/>
          <w:szCs w:val="28"/>
        </w:rPr>
        <w:t>1 января 201</w:t>
      </w:r>
      <w:r>
        <w:rPr>
          <w:sz w:val="28"/>
          <w:szCs w:val="28"/>
        </w:rPr>
        <w:t>4</w:t>
      </w:r>
      <w:r w:rsidRPr="00A10169">
        <w:rPr>
          <w:sz w:val="28"/>
          <w:szCs w:val="28"/>
        </w:rPr>
        <w:t xml:space="preserve"> года</w:t>
      </w:r>
      <w:r w:rsidR="00343A3D">
        <w:rPr>
          <w:sz w:val="28"/>
          <w:szCs w:val="28"/>
        </w:rPr>
        <w:t xml:space="preserve"> </w:t>
      </w:r>
      <w:r w:rsidR="00343A3D" w:rsidRPr="00704D94">
        <w:rPr>
          <w:sz w:val="28"/>
          <w:szCs w:val="28"/>
        </w:rPr>
        <w:t>на приобретение специализированного автотранспортного средства и технологического оборудования</w:t>
      </w:r>
      <w:r>
        <w:rPr>
          <w:sz w:val="28"/>
          <w:szCs w:val="28"/>
        </w:rPr>
        <w:t>,</w:t>
      </w:r>
      <w:r w:rsidRPr="00C87AF0">
        <w:rPr>
          <w:sz w:val="28"/>
          <w:szCs w:val="28"/>
        </w:rPr>
        <w:t xml:space="preserve"> </w:t>
      </w:r>
      <w:r>
        <w:rPr>
          <w:sz w:val="28"/>
          <w:szCs w:val="28"/>
        </w:rPr>
        <w:t>копия</w:t>
      </w:r>
      <w:r w:rsidRPr="00C87AF0">
        <w:rPr>
          <w:sz w:val="28"/>
          <w:szCs w:val="28"/>
        </w:rPr>
        <w:t xml:space="preserve"> график</w:t>
      </w:r>
      <w:r>
        <w:rPr>
          <w:sz w:val="28"/>
          <w:szCs w:val="28"/>
        </w:rPr>
        <w:t xml:space="preserve">а </w:t>
      </w:r>
      <w:r w:rsidRPr="00C87AF0">
        <w:rPr>
          <w:sz w:val="28"/>
          <w:szCs w:val="28"/>
        </w:rPr>
        <w:t>погашения</w:t>
      </w:r>
      <w:r w:rsidR="00343A3D">
        <w:rPr>
          <w:sz w:val="28"/>
          <w:szCs w:val="28"/>
        </w:rPr>
        <w:t xml:space="preserve"> ежемесячных</w:t>
      </w:r>
      <w:r w:rsidRPr="00C87AF0">
        <w:rPr>
          <w:sz w:val="28"/>
          <w:szCs w:val="28"/>
        </w:rPr>
        <w:t xml:space="preserve"> </w:t>
      </w:r>
      <w:r w:rsidR="00343A3D">
        <w:rPr>
          <w:sz w:val="28"/>
          <w:szCs w:val="28"/>
        </w:rPr>
        <w:t>лизинговых платежей</w:t>
      </w:r>
      <w:r w:rsidRPr="00C87AF0">
        <w:rPr>
          <w:sz w:val="28"/>
          <w:szCs w:val="28"/>
        </w:rPr>
        <w:t xml:space="preserve">, </w:t>
      </w:r>
      <w:r>
        <w:rPr>
          <w:sz w:val="28"/>
          <w:szCs w:val="28"/>
        </w:rPr>
        <w:t>з</w:t>
      </w:r>
      <w:r w:rsidRPr="00C87AF0">
        <w:rPr>
          <w:sz w:val="28"/>
          <w:szCs w:val="28"/>
        </w:rPr>
        <w:t xml:space="preserve">аверенные </w:t>
      </w:r>
      <w:r w:rsidR="00343A3D">
        <w:rPr>
          <w:sz w:val="28"/>
          <w:szCs w:val="28"/>
        </w:rPr>
        <w:t>лизинговой</w:t>
      </w:r>
      <w:r w:rsidRPr="00C87AF0">
        <w:rPr>
          <w:sz w:val="28"/>
          <w:szCs w:val="28"/>
        </w:rPr>
        <w:t xml:space="preserve"> организацией</w:t>
      </w:r>
      <w:r w:rsidR="00C5067A">
        <w:rPr>
          <w:sz w:val="28"/>
          <w:szCs w:val="28"/>
        </w:rPr>
        <w:t>;</w:t>
      </w:r>
    </w:p>
    <w:p w:rsidR="00C5067A" w:rsidRDefault="008C5792" w:rsidP="00704D94">
      <w:pPr>
        <w:pStyle w:val="FORMATTEXT"/>
        <w:ind w:firstLine="709"/>
        <w:jc w:val="both"/>
        <w:rPr>
          <w:sz w:val="28"/>
          <w:szCs w:val="28"/>
        </w:rPr>
      </w:pPr>
      <w:r>
        <w:rPr>
          <w:sz w:val="28"/>
          <w:szCs w:val="28"/>
        </w:rPr>
        <w:t>2)</w:t>
      </w:r>
      <w:r w:rsidRPr="00DC1E05">
        <w:rPr>
          <w:sz w:val="28"/>
          <w:szCs w:val="28"/>
        </w:rPr>
        <w:t xml:space="preserve"> </w:t>
      </w:r>
      <w:r>
        <w:rPr>
          <w:sz w:val="28"/>
          <w:szCs w:val="28"/>
        </w:rPr>
        <w:t xml:space="preserve">копии </w:t>
      </w:r>
      <w:r w:rsidRPr="00DC1E05">
        <w:rPr>
          <w:sz w:val="28"/>
          <w:szCs w:val="28"/>
        </w:rPr>
        <w:t xml:space="preserve">платёжных </w:t>
      </w:r>
      <w:r>
        <w:rPr>
          <w:sz w:val="28"/>
          <w:szCs w:val="28"/>
        </w:rPr>
        <w:t>документов</w:t>
      </w:r>
      <w:r w:rsidRPr="00DC1E05">
        <w:rPr>
          <w:sz w:val="28"/>
          <w:szCs w:val="28"/>
        </w:rPr>
        <w:t xml:space="preserve">, подтверждающих оплату </w:t>
      </w:r>
      <w:r>
        <w:rPr>
          <w:sz w:val="28"/>
          <w:szCs w:val="28"/>
        </w:rPr>
        <w:t>первоначального лизингового плате</w:t>
      </w:r>
      <w:r w:rsidRPr="00704D94">
        <w:rPr>
          <w:sz w:val="28"/>
          <w:szCs w:val="28"/>
        </w:rPr>
        <w:t>ж</w:t>
      </w:r>
      <w:r>
        <w:rPr>
          <w:sz w:val="28"/>
          <w:szCs w:val="28"/>
        </w:rPr>
        <w:t>а</w:t>
      </w:r>
      <w:r w:rsidRPr="00704D94">
        <w:rPr>
          <w:sz w:val="28"/>
          <w:szCs w:val="28"/>
        </w:rPr>
        <w:t xml:space="preserve"> и ежемесячны</w:t>
      </w:r>
      <w:r>
        <w:rPr>
          <w:sz w:val="28"/>
          <w:szCs w:val="28"/>
        </w:rPr>
        <w:t>х</w:t>
      </w:r>
      <w:r w:rsidRPr="00704D94">
        <w:rPr>
          <w:sz w:val="28"/>
          <w:szCs w:val="28"/>
        </w:rPr>
        <w:t xml:space="preserve"> лизинговы</w:t>
      </w:r>
      <w:r>
        <w:rPr>
          <w:sz w:val="28"/>
          <w:szCs w:val="28"/>
        </w:rPr>
        <w:t>х</w:t>
      </w:r>
      <w:r w:rsidRPr="00704D94">
        <w:rPr>
          <w:sz w:val="28"/>
          <w:szCs w:val="28"/>
        </w:rPr>
        <w:t xml:space="preserve"> платеж</w:t>
      </w:r>
      <w:r>
        <w:rPr>
          <w:sz w:val="28"/>
          <w:szCs w:val="28"/>
        </w:rPr>
        <w:t>ей</w:t>
      </w:r>
      <w:r w:rsidRPr="00704D94">
        <w:rPr>
          <w:sz w:val="28"/>
          <w:szCs w:val="28"/>
        </w:rPr>
        <w:t xml:space="preserve"> </w:t>
      </w:r>
      <w:r>
        <w:rPr>
          <w:sz w:val="28"/>
          <w:szCs w:val="28"/>
        </w:rPr>
        <w:br/>
        <w:t>по договору</w:t>
      </w:r>
      <w:r w:rsidRPr="00704D94">
        <w:rPr>
          <w:sz w:val="28"/>
          <w:szCs w:val="28"/>
        </w:rPr>
        <w:t xml:space="preserve"> фина</w:t>
      </w:r>
      <w:r>
        <w:rPr>
          <w:sz w:val="28"/>
          <w:szCs w:val="28"/>
        </w:rPr>
        <w:t>нсовой аренды (лизинга), заключённому после 1 января 2014 года,</w:t>
      </w:r>
      <w:r w:rsidRPr="00704D94">
        <w:rPr>
          <w:sz w:val="28"/>
          <w:szCs w:val="28"/>
        </w:rPr>
        <w:t xml:space="preserve"> на приобретение специализированного автотранспортного средства </w:t>
      </w:r>
      <w:r>
        <w:rPr>
          <w:sz w:val="28"/>
          <w:szCs w:val="28"/>
        </w:rPr>
        <w:br/>
      </w:r>
      <w:r w:rsidRPr="00704D94">
        <w:rPr>
          <w:sz w:val="28"/>
          <w:szCs w:val="28"/>
        </w:rPr>
        <w:t>и технологического оборудования</w:t>
      </w:r>
      <w:r>
        <w:rPr>
          <w:sz w:val="28"/>
          <w:szCs w:val="28"/>
        </w:rPr>
        <w:t>.</w:t>
      </w:r>
    </w:p>
    <w:p w:rsidR="009D161B" w:rsidRDefault="009D161B" w:rsidP="00704D94">
      <w:pPr>
        <w:pStyle w:val="FORMATTEXT"/>
        <w:ind w:firstLine="709"/>
        <w:jc w:val="both"/>
        <w:rPr>
          <w:sz w:val="28"/>
          <w:szCs w:val="28"/>
        </w:rPr>
      </w:pPr>
    </w:p>
    <w:p w:rsidR="009D161B" w:rsidRDefault="009D161B" w:rsidP="00704D94">
      <w:pPr>
        <w:pStyle w:val="FORMATTEXT"/>
        <w:ind w:firstLine="709"/>
        <w:jc w:val="both"/>
        <w:rPr>
          <w:sz w:val="28"/>
          <w:szCs w:val="28"/>
        </w:rPr>
      </w:pPr>
    </w:p>
    <w:p w:rsidR="009D161B" w:rsidRDefault="009D161B" w:rsidP="00704D94">
      <w:pPr>
        <w:pStyle w:val="FORMATTEXT"/>
        <w:ind w:firstLine="709"/>
        <w:jc w:val="both"/>
        <w:rPr>
          <w:sz w:val="28"/>
          <w:szCs w:val="28"/>
        </w:rPr>
      </w:pPr>
    </w:p>
    <w:p w:rsidR="009D161B" w:rsidRPr="00C87AF0" w:rsidRDefault="009D161B" w:rsidP="009D161B">
      <w:pPr>
        <w:pStyle w:val="FORMATTEXT"/>
        <w:jc w:val="center"/>
        <w:rPr>
          <w:sz w:val="28"/>
          <w:szCs w:val="28"/>
        </w:rPr>
      </w:pPr>
      <w:r>
        <w:rPr>
          <w:sz w:val="28"/>
          <w:szCs w:val="28"/>
        </w:rPr>
        <w:t>________________</w:t>
      </w:r>
    </w:p>
    <w:sectPr w:rsidR="009D161B" w:rsidRPr="00C87AF0" w:rsidSect="009D161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14" w:rsidRDefault="00352114" w:rsidP="009D161B">
      <w:r>
        <w:separator/>
      </w:r>
    </w:p>
  </w:endnote>
  <w:endnote w:type="continuationSeparator" w:id="0">
    <w:p w:rsidR="00352114" w:rsidRDefault="00352114" w:rsidP="009D1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14" w:rsidRDefault="00352114" w:rsidP="009D161B">
      <w:r>
        <w:separator/>
      </w:r>
    </w:p>
  </w:footnote>
  <w:footnote w:type="continuationSeparator" w:id="0">
    <w:p w:rsidR="00352114" w:rsidRDefault="00352114" w:rsidP="009D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3309"/>
      <w:docPartObj>
        <w:docPartGallery w:val="Page Numbers (Top of Page)"/>
        <w:docPartUnique/>
      </w:docPartObj>
    </w:sdtPr>
    <w:sdtEndPr>
      <w:rPr>
        <w:sz w:val="28"/>
        <w:szCs w:val="28"/>
      </w:rPr>
    </w:sdtEndPr>
    <w:sdtContent>
      <w:p w:rsidR="009D161B" w:rsidRPr="009D161B" w:rsidRDefault="00A5495C">
        <w:pPr>
          <w:pStyle w:val="a3"/>
          <w:jc w:val="center"/>
          <w:rPr>
            <w:sz w:val="28"/>
            <w:szCs w:val="28"/>
          </w:rPr>
        </w:pPr>
        <w:r w:rsidRPr="009D161B">
          <w:rPr>
            <w:sz w:val="28"/>
            <w:szCs w:val="28"/>
          </w:rPr>
          <w:fldChar w:fldCharType="begin"/>
        </w:r>
        <w:r w:rsidR="009D161B" w:rsidRPr="009D161B">
          <w:rPr>
            <w:sz w:val="28"/>
            <w:szCs w:val="28"/>
          </w:rPr>
          <w:instrText xml:space="preserve"> PAGE   \* MERGEFORMAT </w:instrText>
        </w:r>
        <w:r w:rsidRPr="009D161B">
          <w:rPr>
            <w:sz w:val="28"/>
            <w:szCs w:val="28"/>
          </w:rPr>
          <w:fldChar w:fldCharType="separate"/>
        </w:r>
        <w:r w:rsidR="00890BC0">
          <w:rPr>
            <w:noProof/>
            <w:sz w:val="28"/>
            <w:szCs w:val="28"/>
          </w:rPr>
          <w:t>4</w:t>
        </w:r>
        <w:r w:rsidRPr="009D161B">
          <w:rPr>
            <w:sz w:val="28"/>
            <w:szCs w:val="28"/>
          </w:rPr>
          <w:fldChar w:fldCharType="end"/>
        </w:r>
      </w:p>
    </w:sdtContent>
  </w:sdt>
  <w:p w:rsidR="009D161B" w:rsidRDefault="009D16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022F"/>
    <w:rsid w:val="00000EBA"/>
    <w:rsid w:val="000034BB"/>
    <w:rsid w:val="00005073"/>
    <w:rsid w:val="00005621"/>
    <w:rsid w:val="0001065F"/>
    <w:rsid w:val="0001473B"/>
    <w:rsid w:val="00014852"/>
    <w:rsid w:val="00014C94"/>
    <w:rsid w:val="00021926"/>
    <w:rsid w:val="00024025"/>
    <w:rsid w:val="0003253B"/>
    <w:rsid w:val="00040A84"/>
    <w:rsid w:val="00042AB6"/>
    <w:rsid w:val="00044C3A"/>
    <w:rsid w:val="00044C79"/>
    <w:rsid w:val="000466CA"/>
    <w:rsid w:val="00051D4C"/>
    <w:rsid w:val="00063F0C"/>
    <w:rsid w:val="00064714"/>
    <w:rsid w:val="00066400"/>
    <w:rsid w:val="00075782"/>
    <w:rsid w:val="0007692E"/>
    <w:rsid w:val="00076CE5"/>
    <w:rsid w:val="000835B0"/>
    <w:rsid w:val="00083FD7"/>
    <w:rsid w:val="000859C1"/>
    <w:rsid w:val="00085B2A"/>
    <w:rsid w:val="00086DC5"/>
    <w:rsid w:val="00092047"/>
    <w:rsid w:val="000921F9"/>
    <w:rsid w:val="00092961"/>
    <w:rsid w:val="000B2EF3"/>
    <w:rsid w:val="000C3468"/>
    <w:rsid w:val="000C380D"/>
    <w:rsid w:val="000C5E83"/>
    <w:rsid w:val="000D349A"/>
    <w:rsid w:val="000D752E"/>
    <w:rsid w:val="000E6B26"/>
    <w:rsid w:val="000F1DF9"/>
    <w:rsid w:val="000F36DC"/>
    <w:rsid w:val="00103F00"/>
    <w:rsid w:val="00113166"/>
    <w:rsid w:val="00120056"/>
    <w:rsid w:val="00120EFC"/>
    <w:rsid w:val="001211A1"/>
    <w:rsid w:val="00124568"/>
    <w:rsid w:val="001268F3"/>
    <w:rsid w:val="0012758E"/>
    <w:rsid w:val="001300FB"/>
    <w:rsid w:val="00130986"/>
    <w:rsid w:val="00132B6C"/>
    <w:rsid w:val="0013304D"/>
    <w:rsid w:val="00134D62"/>
    <w:rsid w:val="0013548A"/>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A6BA1"/>
    <w:rsid w:val="001B1FB3"/>
    <w:rsid w:val="001B4AD4"/>
    <w:rsid w:val="001B7F74"/>
    <w:rsid w:val="001C0732"/>
    <w:rsid w:val="001C6519"/>
    <w:rsid w:val="001D18AA"/>
    <w:rsid w:val="001D5B15"/>
    <w:rsid w:val="001D5C15"/>
    <w:rsid w:val="001E1419"/>
    <w:rsid w:val="001F1917"/>
    <w:rsid w:val="001F1B1D"/>
    <w:rsid w:val="001F41FF"/>
    <w:rsid w:val="001F6185"/>
    <w:rsid w:val="002144F0"/>
    <w:rsid w:val="00216351"/>
    <w:rsid w:val="00216557"/>
    <w:rsid w:val="00222903"/>
    <w:rsid w:val="002240FA"/>
    <w:rsid w:val="00225932"/>
    <w:rsid w:val="00227E9A"/>
    <w:rsid w:val="00237ABD"/>
    <w:rsid w:val="0024291E"/>
    <w:rsid w:val="0024682D"/>
    <w:rsid w:val="00251069"/>
    <w:rsid w:val="002604B1"/>
    <w:rsid w:val="00265F75"/>
    <w:rsid w:val="002721F4"/>
    <w:rsid w:val="00280665"/>
    <w:rsid w:val="002834DC"/>
    <w:rsid w:val="00290592"/>
    <w:rsid w:val="0029126A"/>
    <w:rsid w:val="00293B1F"/>
    <w:rsid w:val="00296E43"/>
    <w:rsid w:val="00297B16"/>
    <w:rsid w:val="002A3E89"/>
    <w:rsid w:val="002A5007"/>
    <w:rsid w:val="002A5C93"/>
    <w:rsid w:val="002A755C"/>
    <w:rsid w:val="002B56D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3A3D"/>
    <w:rsid w:val="00347B3A"/>
    <w:rsid w:val="00352114"/>
    <w:rsid w:val="0035477A"/>
    <w:rsid w:val="00355AB5"/>
    <w:rsid w:val="00372D09"/>
    <w:rsid w:val="00373A49"/>
    <w:rsid w:val="00383080"/>
    <w:rsid w:val="00383F27"/>
    <w:rsid w:val="00392009"/>
    <w:rsid w:val="0039668F"/>
    <w:rsid w:val="003A2935"/>
    <w:rsid w:val="003B41DD"/>
    <w:rsid w:val="003C2023"/>
    <w:rsid w:val="003C236A"/>
    <w:rsid w:val="003C3553"/>
    <w:rsid w:val="003C498B"/>
    <w:rsid w:val="003C6A96"/>
    <w:rsid w:val="003D0F6C"/>
    <w:rsid w:val="003D12A5"/>
    <w:rsid w:val="003D728F"/>
    <w:rsid w:val="003E7D02"/>
    <w:rsid w:val="003F7204"/>
    <w:rsid w:val="0040078F"/>
    <w:rsid w:val="00404543"/>
    <w:rsid w:val="00407BFA"/>
    <w:rsid w:val="004169F3"/>
    <w:rsid w:val="00421AC4"/>
    <w:rsid w:val="00433A79"/>
    <w:rsid w:val="00436ABE"/>
    <w:rsid w:val="00446B18"/>
    <w:rsid w:val="00457E91"/>
    <w:rsid w:val="004611C3"/>
    <w:rsid w:val="00463B97"/>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27D37"/>
    <w:rsid w:val="00530D1A"/>
    <w:rsid w:val="00531390"/>
    <w:rsid w:val="00532F38"/>
    <w:rsid w:val="00534A97"/>
    <w:rsid w:val="005375A9"/>
    <w:rsid w:val="0054206F"/>
    <w:rsid w:val="00542DC0"/>
    <w:rsid w:val="0055056A"/>
    <w:rsid w:val="00551E89"/>
    <w:rsid w:val="00560D29"/>
    <w:rsid w:val="005643DD"/>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A644E"/>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32F00"/>
    <w:rsid w:val="006503B0"/>
    <w:rsid w:val="006610B8"/>
    <w:rsid w:val="00661190"/>
    <w:rsid w:val="0066654F"/>
    <w:rsid w:val="006671B0"/>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04D94"/>
    <w:rsid w:val="00712126"/>
    <w:rsid w:val="00712A72"/>
    <w:rsid w:val="00713A1C"/>
    <w:rsid w:val="0071560E"/>
    <w:rsid w:val="007210EC"/>
    <w:rsid w:val="007233E4"/>
    <w:rsid w:val="007269CC"/>
    <w:rsid w:val="00735119"/>
    <w:rsid w:val="007352F6"/>
    <w:rsid w:val="00737D35"/>
    <w:rsid w:val="0074330F"/>
    <w:rsid w:val="00743DBB"/>
    <w:rsid w:val="007442FE"/>
    <w:rsid w:val="007579CD"/>
    <w:rsid w:val="007667DD"/>
    <w:rsid w:val="00770381"/>
    <w:rsid w:val="0077052E"/>
    <w:rsid w:val="007707C9"/>
    <w:rsid w:val="0078048C"/>
    <w:rsid w:val="00785A68"/>
    <w:rsid w:val="0078644C"/>
    <w:rsid w:val="00794352"/>
    <w:rsid w:val="00795BF6"/>
    <w:rsid w:val="007A5290"/>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0BC0"/>
    <w:rsid w:val="0089242B"/>
    <w:rsid w:val="0089340A"/>
    <w:rsid w:val="0089517B"/>
    <w:rsid w:val="00896F4C"/>
    <w:rsid w:val="008979C8"/>
    <w:rsid w:val="00897CC4"/>
    <w:rsid w:val="008A11E0"/>
    <w:rsid w:val="008A2716"/>
    <w:rsid w:val="008A2CF9"/>
    <w:rsid w:val="008A798D"/>
    <w:rsid w:val="008C23D4"/>
    <w:rsid w:val="008C5792"/>
    <w:rsid w:val="008C587E"/>
    <w:rsid w:val="008C5F28"/>
    <w:rsid w:val="008C65C5"/>
    <w:rsid w:val="008D1779"/>
    <w:rsid w:val="008E4A5F"/>
    <w:rsid w:val="008F1322"/>
    <w:rsid w:val="008F678A"/>
    <w:rsid w:val="00900D4B"/>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444A"/>
    <w:rsid w:val="009767B6"/>
    <w:rsid w:val="009A3E5B"/>
    <w:rsid w:val="009A7FB4"/>
    <w:rsid w:val="009B4837"/>
    <w:rsid w:val="009C3089"/>
    <w:rsid w:val="009C7CCD"/>
    <w:rsid w:val="009D161B"/>
    <w:rsid w:val="009E2B6A"/>
    <w:rsid w:val="009E51DC"/>
    <w:rsid w:val="00A052EB"/>
    <w:rsid w:val="00A059E4"/>
    <w:rsid w:val="00A0682A"/>
    <w:rsid w:val="00A10169"/>
    <w:rsid w:val="00A209C4"/>
    <w:rsid w:val="00A21DB9"/>
    <w:rsid w:val="00A2406F"/>
    <w:rsid w:val="00A25A04"/>
    <w:rsid w:val="00A31494"/>
    <w:rsid w:val="00A32FA3"/>
    <w:rsid w:val="00A46081"/>
    <w:rsid w:val="00A472C1"/>
    <w:rsid w:val="00A5495C"/>
    <w:rsid w:val="00A57C0A"/>
    <w:rsid w:val="00A6335C"/>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D3AC0"/>
    <w:rsid w:val="00AE1725"/>
    <w:rsid w:val="00AE393A"/>
    <w:rsid w:val="00AE486D"/>
    <w:rsid w:val="00AF1627"/>
    <w:rsid w:val="00AF4793"/>
    <w:rsid w:val="00B0325D"/>
    <w:rsid w:val="00B076DB"/>
    <w:rsid w:val="00B11457"/>
    <w:rsid w:val="00B20416"/>
    <w:rsid w:val="00B22809"/>
    <w:rsid w:val="00B23381"/>
    <w:rsid w:val="00B347DF"/>
    <w:rsid w:val="00B35144"/>
    <w:rsid w:val="00B43E0C"/>
    <w:rsid w:val="00B51738"/>
    <w:rsid w:val="00B54879"/>
    <w:rsid w:val="00B62126"/>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B5496"/>
    <w:rsid w:val="00BC022F"/>
    <w:rsid w:val="00BC0759"/>
    <w:rsid w:val="00BD079E"/>
    <w:rsid w:val="00BD4159"/>
    <w:rsid w:val="00BD4164"/>
    <w:rsid w:val="00BE6A9F"/>
    <w:rsid w:val="00BE755A"/>
    <w:rsid w:val="00BF283C"/>
    <w:rsid w:val="00BF322D"/>
    <w:rsid w:val="00C009AB"/>
    <w:rsid w:val="00C103BB"/>
    <w:rsid w:val="00C10F05"/>
    <w:rsid w:val="00C12825"/>
    <w:rsid w:val="00C17DE8"/>
    <w:rsid w:val="00C20FC6"/>
    <w:rsid w:val="00C22837"/>
    <w:rsid w:val="00C22F47"/>
    <w:rsid w:val="00C31F18"/>
    <w:rsid w:val="00C47D81"/>
    <w:rsid w:val="00C5067A"/>
    <w:rsid w:val="00C51EA2"/>
    <w:rsid w:val="00C6107E"/>
    <w:rsid w:val="00C6460B"/>
    <w:rsid w:val="00C66778"/>
    <w:rsid w:val="00C87AF0"/>
    <w:rsid w:val="00C91148"/>
    <w:rsid w:val="00C92DD9"/>
    <w:rsid w:val="00C94BC3"/>
    <w:rsid w:val="00C96F17"/>
    <w:rsid w:val="00CA1680"/>
    <w:rsid w:val="00CA4B91"/>
    <w:rsid w:val="00CA77BB"/>
    <w:rsid w:val="00CB4A4B"/>
    <w:rsid w:val="00CC131B"/>
    <w:rsid w:val="00CC4FF7"/>
    <w:rsid w:val="00CD2E13"/>
    <w:rsid w:val="00CD6A87"/>
    <w:rsid w:val="00CE0A6C"/>
    <w:rsid w:val="00CE360F"/>
    <w:rsid w:val="00CE7181"/>
    <w:rsid w:val="00CF1551"/>
    <w:rsid w:val="00CF5CC2"/>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6A4"/>
    <w:rsid w:val="00D52E65"/>
    <w:rsid w:val="00D723DF"/>
    <w:rsid w:val="00D734DC"/>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2C00"/>
    <w:rsid w:val="00E1749D"/>
    <w:rsid w:val="00E22832"/>
    <w:rsid w:val="00E242D8"/>
    <w:rsid w:val="00E31E10"/>
    <w:rsid w:val="00E334A4"/>
    <w:rsid w:val="00E362DE"/>
    <w:rsid w:val="00E43F5D"/>
    <w:rsid w:val="00E51DCC"/>
    <w:rsid w:val="00E57AC9"/>
    <w:rsid w:val="00E66FAF"/>
    <w:rsid w:val="00E8742C"/>
    <w:rsid w:val="00E87621"/>
    <w:rsid w:val="00E942B2"/>
    <w:rsid w:val="00EA1938"/>
    <w:rsid w:val="00EA47AA"/>
    <w:rsid w:val="00EB0494"/>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6600B"/>
    <w:rsid w:val="00F71E96"/>
    <w:rsid w:val="00F749DD"/>
    <w:rsid w:val="00F74B7B"/>
    <w:rsid w:val="00F8124E"/>
    <w:rsid w:val="00F8129A"/>
    <w:rsid w:val="00F9062F"/>
    <w:rsid w:val="00F90FCA"/>
    <w:rsid w:val="00F93E62"/>
    <w:rsid w:val="00FA1728"/>
    <w:rsid w:val="00FA5A3F"/>
    <w:rsid w:val="00FA6D64"/>
    <w:rsid w:val="00FB1C65"/>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7DE8"/>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17DE8"/>
    <w:rPr>
      <w:rFonts w:ascii="Times New Roman" w:eastAsia="Times New Roman" w:hAnsi="Times New Roman" w:cs="Times New Roman"/>
      <w:sz w:val="24"/>
      <w:szCs w:val="24"/>
      <w:lang w:eastAsia="ru-RU"/>
    </w:rPr>
  </w:style>
  <w:style w:type="paragraph" w:customStyle="1" w:styleId="FORMATTEXT">
    <w:name w:val=".FORMATTEXT"/>
    <w:uiPriority w:val="99"/>
    <w:rsid w:val="00C87A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D161B"/>
    <w:pPr>
      <w:tabs>
        <w:tab w:val="center" w:pos="4677"/>
        <w:tab w:val="right" w:pos="9355"/>
      </w:tabs>
    </w:pPr>
  </w:style>
  <w:style w:type="character" w:customStyle="1" w:styleId="a4">
    <w:name w:val="Верхний колонтитул Знак"/>
    <w:basedOn w:val="a0"/>
    <w:link w:val="a3"/>
    <w:uiPriority w:val="99"/>
    <w:rsid w:val="009D161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D161B"/>
    <w:pPr>
      <w:tabs>
        <w:tab w:val="center" w:pos="4677"/>
        <w:tab w:val="right" w:pos="9355"/>
      </w:tabs>
    </w:pPr>
  </w:style>
  <w:style w:type="character" w:customStyle="1" w:styleId="a6">
    <w:name w:val="Нижний колонтитул Знак"/>
    <w:basedOn w:val="a0"/>
    <w:link w:val="a5"/>
    <w:uiPriority w:val="99"/>
    <w:semiHidden/>
    <w:rsid w:val="009D16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bav</cp:lastModifiedBy>
  <cp:revision>56</cp:revision>
  <dcterms:created xsi:type="dcterms:W3CDTF">2015-08-28T12:32:00Z</dcterms:created>
  <dcterms:modified xsi:type="dcterms:W3CDTF">2015-09-11T08:55:00Z</dcterms:modified>
</cp:coreProperties>
</file>