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2A" w:rsidRDefault="0004122A">
      <w:pPr>
        <w:pStyle w:val="ConsPlusTitlePage"/>
      </w:pPr>
      <w:bookmarkStart w:id="0" w:name="_GoBack"/>
      <w:bookmarkEnd w:id="0"/>
      <w:r>
        <w:br/>
      </w: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Title"/>
        <w:jc w:val="center"/>
      </w:pPr>
      <w:r>
        <w:t>ПРАВИТЕЛЬСТВО УЛЬЯНОВСКОЙ ОБЛАСТИ</w:t>
      </w:r>
    </w:p>
    <w:p w:rsidR="0004122A" w:rsidRDefault="0004122A">
      <w:pPr>
        <w:pStyle w:val="ConsPlusTitle"/>
        <w:jc w:val="center"/>
      </w:pPr>
    </w:p>
    <w:p w:rsidR="0004122A" w:rsidRDefault="0004122A">
      <w:pPr>
        <w:pStyle w:val="ConsPlusTitle"/>
        <w:jc w:val="center"/>
      </w:pPr>
      <w:r>
        <w:t>ПОСТАНОВЛЕНИЕ</w:t>
      </w:r>
    </w:p>
    <w:p w:rsidR="0004122A" w:rsidRDefault="0004122A">
      <w:pPr>
        <w:pStyle w:val="ConsPlusTitle"/>
        <w:jc w:val="center"/>
      </w:pPr>
      <w:r>
        <w:t>от 10 марта 2016 г. N 87-П</w:t>
      </w:r>
    </w:p>
    <w:p w:rsidR="0004122A" w:rsidRDefault="0004122A">
      <w:pPr>
        <w:pStyle w:val="ConsPlusTitle"/>
        <w:jc w:val="center"/>
      </w:pPr>
    </w:p>
    <w:p w:rsidR="0004122A" w:rsidRDefault="0004122A">
      <w:pPr>
        <w:pStyle w:val="ConsPlusTitle"/>
        <w:jc w:val="center"/>
      </w:pPr>
      <w:r>
        <w:t>ОБ УТВЕРЖДЕНИИ ПОЛОЖЕНИЯ О ПОРЯДКЕ РАСХОДОВАНИЯ</w:t>
      </w:r>
    </w:p>
    <w:p w:rsidR="0004122A" w:rsidRDefault="0004122A">
      <w:pPr>
        <w:pStyle w:val="ConsPlusTitle"/>
        <w:jc w:val="center"/>
      </w:pPr>
      <w:r>
        <w:t xml:space="preserve">СУБВЕНЦИЙ, ПРЕДОСТАВЛЯЕМЫХ ИЗ ОБЛАСТНОГО БЮДЖЕТА </w:t>
      </w:r>
      <w:proofErr w:type="gramStart"/>
      <w:r>
        <w:t>УЛЬЯНОВСКОЙ</w:t>
      </w:r>
      <w:proofErr w:type="gramEnd"/>
    </w:p>
    <w:p w:rsidR="0004122A" w:rsidRDefault="0004122A">
      <w:pPr>
        <w:pStyle w:val="ConsPlusTitle"/>
        <w:jc w:val="center"/>
      </w:pPr>
      <w:r>
        <w:t>ОБЛАСТИ БЮДЖЕТАМ МУНИЦИПАЛЬНЫХ РАЙОНОВ И ГОРОДСКИХ ОКРУГОВ</w:t>
      </w:r>
    </w:p>
    <w:p w:rsidR="0004122A" w:rsidRDefault="0004122A">
      <w:pPr>
        <w:pStyle w:val="ConsPlusTitle"/>
        <w:jc w:val="center"/>
      </w:pPr>
      <w:r>
        <w:t>УЛЬЯНОВСКОЙ ОБЛАСТИ В СООТВЕТСТВИИ С ЗАКОНОМ УЛЬЯНОВСКОЙ</w:t>
      </w:r>
    </w:p>
    <w:p w:rsidR="0004122A" w:rsidRDefault="0004122A">
      <w:pPr>
        <w:pStyle w:val="ConsPlusTitle"/>
        <w:jc w:val="center"/>
      </w:pPr>
      <w:r>
        <w:t>ОБЛАСТИ "О НАДЕЛЕНИИ ОРГАНОВ МЕСТНОГО САМОУПРАВЛЕНИЯ</w:t>
      </w:r>
    </w:p>
    <w:p w:rsidR="0004122A" w:rsidRDefault="0004122A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УЛЬЯНОВСКОЙ</w:t>
      </w:r>
      <w:proofErr w:type="gramEnd"/>
    </w:p>
    <w:p w:rsidR="0004122A" w:rsidRDefault="0004122A">
      <w:pPr>
        <w:pStyle w:val="ConsPlusTitle"/>
        <w:jc w:val="center"/>
      </w:pPr>
      <w:r>
        <w:t>ОБЛАСТИ ПОЛНОМОЧИЯМИ РОССИЙСКОЙ ФЕДЕРАЦИИ ПО ПОДГОТОВКЕ</w:t>
      </w:r>
    </w:p>
    <w:p w:rsidR="0004122A" w:rsidRDefault="0004122A">
      <w:pPr>
        <w:pStyle w:val="ConsPlusTitle"/>
        <w:jc w:val="center"/>
      </w:pPr>
      <w:r>
        <w:t xml:space="preserve">И ПРОВЕДЕНИЮ В 2016 ГОДУ </w:t>
      </w:r>
      <w:proofErr w:type="gramStart"/>
      <w:r>
        <w:t>ВСЕРОССИЙСКОЙ</w:t>
      </w:r>
      <w:proofErr w:type="gramEnd"/>
      <w:r>
        <w:t xml:space="preserve"> СЕЛЬСКОХОЗЯЙСТВЕННОЙ</w:t>
      </w:r>
    </w:p>
    <w:p w:rsidR="0004122A" w:rsidRDefault="0004122A">
      <w:pPr>
        <w:pStyle w:val="ConsPlusTitle"/>
        <w:jc w:val="center"/>
      </w:pPr>
      <w:r>
        <w:t xml:space="preserve">ПЕРЕПИСИ, </w:t>
      </w:r>
      <w:proofErr w:type="gramStart"/>
      <w:r>
        <w:t>ПЕРЕДАННЫМИ</w:t>
      </w:r>
      <w:proofErr w:type="gramEnd"/>
      <w:r>
        <w:t xml:space="preserve"> ДЛЯ ОСУЩЕСТВЛЕНИЯ ОРГАНАМ</w:t>
      </w:r>
    </w:p>
    <w:p w:rsidR="0004122A" w:rsidRDefault="0004122A">
      <w:pPr>
        <w:pStyle w:val="ConsPlusTitle"/>
        <w:jc w:val="center"/>
      </w:pPr>
      <w:r>
        <w:t>ИСПОЛНИТЕЛЬНОЙ ВЛАСТИ СУБЪЕКТОВ РОССИЙСКОЙ ФЕДЕРАЦИИ</w:t>
      </w: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Закона Ульяновской области от 09.03.2016 N 27-ЗО "О наделении органов местного самоуправления муниципальных районов и городских округов Ульяновской области полномочиями Российской Федерации по подготовке и проведению в 2016 году Всероссийской сельскохозяйственной переписи, переданными для осуществления органам исполнительной власти субъектов Российской Федерации" Правительство Ульяновской области постановляет:</w:t>
      </w:r>
    </w:p>
    <w:p w:rsidR="0004122A" w:rsidRDefault="000412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соответствии с Законом Ульяновской области "О наделении органов местного самоуправления муниципальных районов и городских округов Ульяновской области полномочиями Российской Федерации по подготовке и проведению в 2016 году Всероссийской сельскохозяйственной переписи, переданными для осуществления органам исполнительной власти субъектов Российской</w:t>
      </w:r>
      <w:proofErr w:type="gramEnd"/>
      <w:r>
        <w:t xml:space="preserve"> Федерации.</w:t>
      </w:r>
    </w:p>
    <w:p w:rsidR="0004122A" w:rsidRDefault="0004122A">
      <w:pPr>
        <w:pStyle w:val="ConsPlusNormal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right"/>
      </w:pPr>
      <w:r>
        <w:t>Губернатор - Председатель</w:t>
      </w:r>
    </w:p>
    <w:p w:rsidR="0004122A" w:rsidRDefault="0004122A">
      <w:pPr>
        <w:pStyle w:val="ConsPlusNormal"/>
        <w:jc w:val="right"/>
      </w:pPr>
      <w:r>
        <w:t>Правительства</w:t>
      </w:r>
    </w:p>
    <w:p w:rsidR="0004122A" w:rsidRDefault="0004122A">
      <w:pPr>
        <w:pStyle w:val="ConsPlusNormal"/>
        <w:jc w:val="right"/>
      </w:pPr>
      <w:r>
        <w:t>Ульяновской области</w:t>
      </w:r>
    </w:p>
    <w:p w:rsidR="0004122A" w:rsidRDefault="0004122A">
      <w:pPr>
        <w:pStyle w:val="ConsPlusNormal"/>
        <w:jc w:val="right"/>
      </w:pPr>
      <w:r>
        <w:t>С.И.МОРОЗОВ</w:t>
      </w: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right"/>
      </w:pPr>
      <w:r>
        <w:t>Утверждено</w:t>
      </w:r>
    </w:p>
    <w:p w:rsidR="0004122A" w:rsidRDefault="0004122A">
      <w:pPr>
        <w:pStyle w:val="ConsPlusNormal"/>
        <w:jc w:val="right"/>
      </w:pPr>
      <w:r>
        <w:t>постановлением</w:t>
      </w:r>
    </w:p>
    <w:p w:rsidR="0004122A" w:rsidRDefault="0004122A">
      <w:pPr>
        <w:pStyle w:val="ConsPlusNormal"/>
        <w:jc w:val="right"/>
      </w:pPr>
      <w:r>
        <w:t>Правительства Ульяновской области</w:t>
      </w:r>
    </w:p>
    <w:p w:rsidR="0004122A" w:rsidRDefault="0004122A">
      <w:pPr>
        <w:pStyle w:val="ConsPlusNormal"/>
        <w:jc w:val="right"/>
      </w:pPr>
      <w:r>
        <w:t>от 10 марта 2016 г. N 87-П</w:t>
      </w: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Title"/>
        <w:jc w:val="center"/>
      </w:pPr>
      <w:bookmarkStart w:id="1" w:name="P35"/>
      <w:bookmarkEnd w:id="1"/>
      <w:r>
        <w:t>ПОЛОЖЕНИЕ</w:t>
      </w:r>
    </w:p>
    <w:p w:rsidR="0004122A" w:rsidRDefault="0004122A">
      <w:pPr>
        <w:pStyle w:val="ConsPlusTitle"/>
        <w:jc w:val="center"/>
      </w:pPr>
      <w:r>
        <w:t>О ПОРЯДКЕ РАСХОДОВАНИЯ СУБВЕНЦИЙ, ПРЕДОСТАВЛЯЕМЫХ</w:t>
      </w:r>
    </w:p>
    <w:p w:rsidR="0004122A" w:rsidRDefault="0004122A">
      <w:pPr>
        <w:pStyle w:val="ConsPlusTitle"/>
        <w:jc w:val="center"/>
      </w:pPr>
      <w:r>
        <w:t>ИЗ ОБЛАСТНОГО БЮДЖЕТА УЛЬЯНОВСКОЙ ОБЛАСТИ БЮДЖЕТАМ</w:t>
      </w:r>
    </w:p>
    <w:p w:rsidR="0004122A" w:rsidRDefault="0004122A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УЛЬЯНОВСКОЙ</w:t>
      </w:r>
      <w:proofErr w:type="gramEnd"/>
    </w:p>
    <w:p w:rsidR="0004122A" w:rsidRDefault="0004122A">
      <w:pPr>
        <w:pStyle w:val="ConsPlusTitle"/>
        <w:jc w:val="center"/>
      </w:pPr>
      <w:r>
        <w:t>ОБЛАСТИ В СООТВЕТСТВИИ С ЗАКОНОМ УЛЬЯНОВСКОЙ ОБЛАСТИ</w:t>
      </w:r>
    </w:p>
    <w:p w:rsidR="0004122A" w:rsidRDefault="0004122A">
      <w:pPr>
        <w:pStyle w:val="ConsPlusTitle"/>
        <w:jc w:val="center"/>
      </w:pPr>
      <w:r>
        <w:lastRenderedPageBreak/>
        <w:t>"О НАДЕЛЕНИИ ОРГАНОВ МЕСТНОГО САМОУПРАВЛЕНИЯ МУНИЦИПАЛЬНЫХ</w:t>
      </w:r>
    </w:p>
    <w:p w:rsidR="0004122A" w:rsidRDefault="0004122A">
      <w:pPr>
        <w:pStyle w:val="ConsPlusTitle"/>
        <w:jc w:val="center"/>
      </w:pPr>
      <w:r>
        <w:t>РАЙОНОВ И ГОРОДСКИХ ОКРУГОВ УЛЬЯНОВСКОЙ ОБЛАСТИ ПОЛНОМОЧИЯМИ</w:t>
      </w:r>
    </w:p>
    <w:p w:rsidR="0004122A" w:rsidRDefault="0004122A">
      <w:pPr>
        <w:pStyle w:val="ConsPlusTitle"/>
        <w:jc w:val="center"/>
      </w:pPr>
      <w:r>
        <w:t>РОССИЙСКОЙ ФЕДЕРАЦИИ ПО ПОДГОТОВКЕ И ПРОВЕДЕНИЮ В 2016 ГОДУ</w:t>
      </w:r>
    </w:p>
    <w:p w:rsidR="0004122A" w:rsidRDefault="0004122A">
      <w:pPr>
        <w:pStyle w:val="ConsPlusTitle"/>
        <w:jc w:val="center"/>
      </w:pPr>
      <w:r>
        <w:t xml:space="preserve">ВСЕРОССИЙСКОЙ СЕЛЬСКОХОЗЯЙСТВЕННОЙ ПЕРЕПИСИ, </w:t>
      </w:r>
      <w:proofErr w:type="gramStart"/>
      <w:r>
        <w:t>ПЕРЕДАННЫМИ</w:t>
      </w:r>
      <w:proofErr w:type="gramEnd"/>
    </w:p>
    <w:p w:rsidR="0004122A" w:rsidRDefault="0004122A">
      <w:pPr>
        <w:pStyle w:val="ConsPlusTitle"/>
        <w:jc w:val="center"/>
      </w:pPr>
      <w:r>
        <w:t>ДЛЯ ОСУЩЕСТВЛЕНИЯ ОРГАНАМ ИСПОЛНИТЕЛЬНОЙ ВЛАСТИ СУБЪЕКТОВ</w:t>
      </w:r>
    </w:p>
    <w:p w:rsidR="0004122A" w:rsidRDefault="0004122A">
      <w:pPr>
        <w:pStyle w:val="ConsPlusTitle"/>
        <w:jc w:val="center"/>
      </w:pPr>
      <w:r>
        <w:t>РОССИЙСКОЙ ФЕДЕРАЦИИ</w:t>
      </w: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Ульяновской области от 09.03.2016 N 27-ЗО "О наделении органов местного самоуправления муниципальных районов и городских округов Ульяновской области полномочиями Российской Федерации по подготовке и проведению в 2016 году Всероссийской сельскохозяйственной переписи, переданными для осуществления органам исполнительной</w:t>
      </w:r>
      <w:proofErr w:type="gramEnd"/>
      <w:r>
        <w:t xml:space="preserve"> власти субъектов Российской Федерации" (далее - субвенции).</w:t>
      </w:r>
    </w:p>
    <w:p w:rsidR="0004122A" w:rsidRDefault="0004122A">
      <w:pPr>
        <w:pStyle w:val="ConsPlusNormal"/>
        <w:ind w:firstLine="540"/>
        <w:jc w:val="both"/>
      </w:pPr>
      <w:r>
        <w:t>2. Главным распорядителем средств областного бюджета Ульяновской области, предоставляемых бюджетам муниципальных районов и городских округов Ульяновской области (далее - местные бюджеты) в форме субвенций, является Министерство сельского, лесного хозяйства и природных ресурсов Ульяновской области (далее - Министерство).</w:t>
      </w:r>
    </w:p>
    <w:p w:rsidR="0004122A" w:rsidRDefault="0004122A">
      <w:pPr>
        <w:pStyle w:val="ConsPlusNormal"/>
        <w:ind w:firstLine="540"/>
        <w:jc w:val="both"/>
      </w:pPr>
      <w:r>
        <w:t>3. Субвенции предоставляются местным бюджетам в пределах бюджетных ассигнований и лимитов бюджетных обязательств, предусмотренных Министерству на соответствующие цели, и в соответствии с соглашениями, заключаемыми Министерством с местными администрациями муниципальных районов и городских округов Ульяновской области.</w:t>
      </w:r>
    </w:p>
    <w:p w:rsidR="0004122A" w:rsidRDefault="0004122A">
      <w:pPr>
        <w:pStyle w:val="ConsPlusNormal"/>
        <w:ind w:firstLine="540"/>
        <w:jc w:val="both"/>
      </w:pPr>
      <w:r>
        <w:t xml:space="preserve">4. В целях предоставления субвенций местные администрации муниципальных районов и городских округов Ульяновской области представляют в Министерство </w:t>
      </w:r>
      <w:hyperlink w:anchor="P65" w:history="1">
        <w:r>
          <w:rPr>
            <w:color w:val="0000FF"/>
          </w:rPr>
          <w:t>заявки</w:t>
        </w:r>
      </w:hyperlink>
      <w:r>
        <w:t xml:space="preserve"> на перечисление субвенций по форме и в срок, установленные приложением к настоящему Положению.</w:t>
      </w:r>
    </w:p>
    <w:p w:rsidR="0004122A" w:rsidRDefault="0004122A">
      <w:pPr>
        <w:pStyle w:val="ConsPlusNormal"/>
        <w:ind w:firstLine="540"/>
        <w:jc w:val="both"/>
      </w:pPr>
      <w:r>
        <w:t>5. Субвенции перечисляются Министерством на лицевые счета соответствующих администраторов доходов местных бюджетов, открытые в территориальных органах Федерального казначейства, предназначенные для отражения операций по администрированию поступлений доходов в бюджет.</w:t>
      </w:r>
    </w:p>
    <w:p w:rsidR="0004122A" w:rsidRDefault="0004122A">
      <w:pPr>
        <w:pStyle w:val="ConsPlusNormal"/>
        <w:ind w:firstLine="540"/>
        <w:jc w:val="both"/>
      </w:pPr>
      <w:r>
        <w:t>6. Учет операций по использованию субвенций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районов и городских округов Ульяновской области.</w:t>
      </w:r>
    </w:p>
    <w:p w:rsidR="0004122A" w:rsidRDefault="0004122A">
      <w:pPr>
        <w:pStyle w:val="ConsPlusNormal"/>
        <w:ind w:firstLine="540"/>
        <w:jc w:val="both"/>
      </w:pPr>
      <w:r>
        <w:t>7. Не израсходованные в 2016 году субвенции подлежат возврату в доход областного бюджета Ульяновской области в сроки, установленные Министерством финансов Ульяновской области. Возврат субвенций осуществляется на лицевой счет Министерства с последующим перечислением в доход областного бюджета Ульяновской области.</w:t>
      </w:r>
    </w:p>
    <w:p w:rsidR="0004122A" w:rsidRDefault="0004122A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остаток субвенций не перечислен в доход областного бюджета Ульяновской области, указанные средства подлежат взысканию в порядке, установленном Министерством финансов Ульяновской области.</w:t>
      </w:r>
    </w:p>
    <w:p w:rsidR="0004122A" w:rsidRDefault="0004122A">
      <w:pPr>
        <w:pStyle w:val="ConsPlusNormal"/>
        <w:ind w:firstLine="540"/>
        <w:jc w:val="both"/>
      </w:pPr>
      <w:r>
        <w:t>8. Местные администрации муниципальных районов и городских округов Ульяновской области представляют в Министерство отчеты о расходовании субвенций по форме и в сроки, установленные Губернатором Ульяновской области.</w:t>
      </w:r>
    </w:p>
    <w:p w:rsidR="0004122A" w:rsidRDefault="0004122A">
      <w:pPr>
        <w:pStyle w:val="ConsPlusNormal"/>
        <w:ind w:firstLine="540"/>
        <w:jc w:val="both"/>
      </w:pPr>
      <w:r>
        <w:t>9. Министерство обеспечивает результативность, адресность и целевой характер использования субвенций, а также соблюдение местными администрациями муниципальных районов и городских округов Ульяновской области условий, целей и порядка, установленных при предоставлении субвенций.</w:t>
      </w: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right"/>
      </w:pPr>
      <w:r>
        <w:t>ПРИЛОЖЕНИЕ</w:t>
      </w:r>
    </w:p>
    <w:p w:rsidR="0004122A" w:rsidRDefault="0004122A">
      <w:pPr>
        <w:pStyle w:val="ConsPlusNormal"/>
        <w:jc w:val="right"/>
      </w:pPr>
      <w:r>
        <w:t>к Положению</w:t>
      </w:r>
    </w:p>
    <w:p w:rsidR="0004122A" w:rsidRDefault="0004122A">
      <w:pPr>
        <w:sectPr w:rsidR="0004122A" w:rsidSect="00F54A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nformat"/>
        <w:jc w:val="both"/>
      </w:pPr>
      <w:bookmarkStart w:id="2" w:name="P65"/>
      <w:bookmarkEnd w:id="2"/>
      <w:r>
        <w:t xml:space="preserve">                                  ЗАЯВКА</w:t>
      </w:r>
    </w:p>
    <w:p w:rsidR="0004122A" w:rsidRDefault="0004122A">
      <w:pPr>
        <w:pStyle w:val="ConsPlusNonformat"/>
        <w:jc w:val="both"/>
      </w:pPr>
      <w:r>
        <w:t xml:space="preserve">    на перечисление субвенций из областного бюджета Ульяновской области</w:t>
      </w:r>
    </w:p>
    <w:p w:rsidR="0004122A" w:rsidRDefault="0004122A">
      <w:pPr>
        <w:pStyle w:val="ConsPlusNonformat"/>
        <w:jc w:val="both"/>
      </w:pPr>
      <w:r>
        <w:t xml:space="preserve">   бюджету муниципального района (городского округа) Ульяновской области</w:t>
      </w:r>
    </w:p>
    <w:p w:rsidR="0004122A" w:rsidRDefault="0004122A">
      <w:pPr>
        <w:pStyle w:val="ConsPlusNonformat"/>
        <w:jc w:val="both"/>
      </w:pPr>
      <w:r>
        <w:t xml:space="preserve">     в целях финансового обеспечения расходных обязательств, связанных</w:t>
      </w:r>
    </w:p>
    <w:p w:rsidR="0004122A" w:rsidRDefault="0004122A">
      <w:pPr>
        <w:pStyle w:val="ConsPlusNonformat"/>
        <w:jc w:val="both"/>
      </w:pPr>
      <w:r>
        <w:t xml:space="preserve">      с осуществлением полномочий Российской Федерации по подготовке</w:t>
      </w:r>
    </w:p>
    <w:p w:rsidR="0004122A" w:rsidRDefault="0004122A">
      <w:pPr>
        <w:pStyle w:val="ConsPlusNonformat"/>
        <w:jc w:val="both"/>
      </w:pPr>
      <w:r>
        <w:t xml:space="preserve">   и проведению в 2016 году Всероссийской сельскохозяйственной переписи,</w:t>
      </w:r>
    </w:p>
    <w:p w:rsidR="0004122A" w:rsidRDefault="0004122A">
      <w:pPr>
        <w:pStyle w:val="ConsPlusNonformat"/>
        <w:jc w:val="both"/>
      </w:pPr>
      <w:r>
        <w:t xml:space="preserve">        </w:t>
      </w:r>
      <w:proofErr w:type="gramStart"/>
      <w:r>
        <w:t>переданных</w:t>
      </w:r>
      <w:proofErr w:type="gramEnd"/>
      <w:r>
        <w:t xml:space="preserve"> для осуществления органам исполнительной власти</w:t>
      </w:r>
    </w:p>
    <w:p w:rsidR="0004122A" w:rsidRDefault="0004122A">
      <w:pPr>
        <w:pStyle w:val="ConsPlusNonformat"/>
        <w:jc w:val="both"/>
      </w:pPr>
      <w:r>
        <w:t xml:space="preserve">                    субъектов Российской Федерации </w:t>
      </w:r>
      <w:hyperlink w:anchor="P117" w:history="1">
        <w:r>
          <w:rPr>
            <w:color w:val="0000FF"/>
          </w:rPr>
          <w:t>&lt;*&gt;</w:t>
        </w:r>
      </w:hyperlink>
    </w:p>
    <w:p w:rsidR="0004122A" w:rsidRDefault="0004122A">
      <w:pPr>
        <w:pStyle w:val="ConsPlusNonformat"/>
        <w:jc w:val="both"/>
      </w:pPr>
      <w:r>
        <w:t xml:space="preserve">         _________________________________________________________</w:t>
      </w:r>
    </w:p>
    <w:p w:rsidR="0004122A" w:rsidRDefault="0004122A">
      <w:pPr>
        <w:pStyle w:val="ConsPlusNonformat"/>
        <w:jc w:val="both"/>
      </w:pPr>
      <w:r>
        <w:t xml:space="preserve">          </w:t>
      </w:r>
      <w:proofErr w:type="gramStart"/>
      <w:r>
        <w:t>(наименование муниципального района (городского округа)</w:t>
      </w:r>
      <w:proofErr w:type="gramEnd"/>
    </w:p>
    <w:p w:rsidR="0004122A" w:rsidRDefault="0004122A">
      <w:pPr>
        <w:pStyle w:val="ConsPlusNonformat"/>
        <w:jc w:val="both"/>
      </w:pPr>
      <w:r>
        <w:t xml:space="preserve">                           </w:t>
      </w:r>
      <w:proofErr w:type="gramStart"/>
      <w:r>
        <w:t>Ульяновской области)</w:t>
      </w:r>
      <w:proofErr w:type="gramEnd"/>
    </w:p>
    <w:p w:rsidR="0004122A" w:rsidRDefault="000412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17"/>
        <w:gridCol w:w="1134"/>
        <w:gridCol w:w="1474"/>
        <w:gridCol w:w="1474"/>
        <w:gridCol w:w="1191"/>
      </w:tblGrid>
      <w:tr w:rsidR="0004122A">
        <w:tc>
          <w:tcPr>
            <w:tcW w:w="2891" w:type="dxa"/>
            <w:vMerge w:val="restart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Мероприятия по финансированию расходных обязательств</w:t>
            </w:r>
          </w:p>
        </w:tc>
        <w:tc>
          <w:tcPr>
            <w:tcW w:w="1417" w:type="dxa"/>
            <w:vMerge w:val="restart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Всего расходов, тысяч рублей</w:t>
            </w:r>
          </w:p>
        </w:tc>
        <w:tc>
          <w:tcPr>
            <w:tcW w:w="5273" w:type="dxa"/>
            <w:gridSpan w:val="4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В том числе по видам расходов</w:t>
            </w:r>
          </w:p>
        </w:tc>
      </w:tr>
      <w:tr w:rsidR="0004122A">
        <w:tc>
          <w:tcPr>
            <w:tcW w:w="2891" w:type="dxa"/>
            <w:vMerge/>
          </w:tcPr>
          <w:p w:rsidR="0004122A" w:rsidRDefault="0004122A"/>
        </w:tc>
        <w:tc>
          <w:tcPr>
            <w:tcW w:w="1417" w:type="dxa"/>
            <w:vMerge/>
          </w:tcPr>
          <w:p w:rsidR="0004122A" w:rsidRDefault="0004122A"/>
        </w:tc>
        <w:tc>
          <w:tcPr>
            <w:tcW w:w="1134" w:type="dxa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обеспечение помещениями</w:t>
            </w:r>
          </w:p>
        </w:tc>
        <w:tc>
          <w:tcPr>
            <w:tcW w:w="1474" w:type="dxa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осуществление охраны помещений</w:t>
            </w:r>
          </w:p>
        </w:tc>
        <w:tc>
          <w:tcPr>
            <w:tcW w:w="1474" w:type="dxa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предоставление транспортных средств</w:t>
            </w:r>
          </w:p>
        </w:tc>
        <w:tc>
          <w:tcPr>
            <w:tcW w:w="1191" w:type="dxa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обеспечение услуг связи</w:t>
            </w:r>
          </w:p>
        </w:tc>
      </w:tr>
      <w:tr w:rsidR="0004122A">
        <w:tc>
          <w:tcPr>
            <w:tcW w:w="2891" w:type="dxa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04122A" w:rsidRDefault="0004122A">
            <w:pPr>
              <w:pStyle w:val="ConsPlusNormal"/>
              <w:jc w:val="center"/>
            </w:pPr>
            <w:r>
              <w:t>6</w:t>
            </w:r>
          </w:p>
        </w:tc>
      </w:tr>
      <w:tr w:rsidR="0004122A">
        <w:tc>
          <w:tcPr>
            <w:tcW w:w="2891" w:type="dxa"/>
            <w:vAlign w:val="center"/>
          </w:tcPr>
          <w:p w:rsidR="0004122A" w:rsidRDefault="0004122A">
            <w:pPr>
              <w:pStyle w:val="ConsPlusNormal"/>
            </w:pPr>
            <w:r>
              <w:t xml:space="preserve">1. Предусмотрено в соответствии с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"Об областном бюджете Ульяновской области на 2016 год"</w:t>
            </w:r>
          </w:p>
        </w:tc>
        <w:tc>
          <w:tcPr>
            <w:tcW w:w="1417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4122A" w:rsidRDefault="0004122A">
            <w:pPr>
              <w:pStyle w:val="ConsPlusNormal"/>
            </w:pPr>
          </w:p>
        </w:tc>
      </w:tr>
      <w:tr w:rsidR="0004122A">
        <w:tc>
          <w:tcPr>
            <w:tcW w:w="2891" w:type="dxa"/>
            <w:vAlign w:val="center"/>
          </w:tcPr>
          <w:p w:rsidR="0004122A" w:rsidRDefault="0004122A">
            <w:pPr>
              <w:pStyle w:val="ConsPlusNormal"/>
            </w:pPr>
            <w:r>
              <w:t>2. Ранее перечислено (нарастающим итогом)</w:t>
            </w:r>
          </w:p>
        </w:tc>
        <w:tc>
          <w:tcPr>
            <w:tcW w:w="1417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4122A" w:rsidRDefault="0004122A">
            <w:pPr>
              <w:pStyle w:val="ConsPlusNormal"/>
            </w:pPr>
          </w:p>
        </w:tc>
      </w:tr>
      <w:tr w:rsidR="0004122A">
        <w:tc>
          <w:tcPr>
            <w:tcW w:w="2891" w:type="dxa"/>
            <w:vAlign w:val="center"/>
          </w:tcPr>
          <w:p w:rsidR="0004122A" w:rsidRDefault="0004122A">
            <w:pPr>
              <w:pStyle w:val="ConsPlusNormal"/>
            </w:pPr>
            <w:r>
              <w:t>3. Подлежит перечислению</w:t>
            </w:r>
          </w:p>
        </w:tc>
        <w:tc>
          <w:tcPr>
            <w:tcW w:w="1417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4122A" w:rsidRDefault="0004122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04122A" w:rsidRDefault="0004122A">
            <w:pPr>
              <w:pStyle w:val="ConsPlusNormal"/>
            </w:pPr>
          </w:p>
        </w:tc>
      </w:tr>
    </w:tbl>
    <w:p w:rsidR="0004122A" w:rsidRDefault="0004122A">
      <w:pPr>
        <w:pStyle w:val="ConsPlusNormal"/>
        <w:jc w:val="both"/>
      </w:pPr>
    </w:p>
    <w:p w:rsidR="0004122A" w:rsidRDefault="0004122A">
      <w:pPr>
        <w:pStyle w:val="ConsPlusNonformat"/>
        <w:jc w:val="both"/>
      </w:pPr>
      <w:r>
        <w:t>Глава местной администрации</w:t>
      </w:r>
    </w:p>
    <w:p w:rsidR="0004122A" w:rsidRDefault="0004122A">
      <w:pPr>
        <w:pStyle w:val="ConsPlusNonformat"/>
        <w:jc w:val="both"/>
      </w:pPr>
      <w:r>
        <w:t>муниципального района (городского округа)       __________    _____________</w:t>
      </w:r>
    </w:p>
    <w:p w:rsidR="0004122A" w:rsidRDefault="0004122A">
      <w:pPr>
        <w:pStyle w:val="ConsPlusNonformat"/>
        <w:jc w:val="both"/>
      </w:pPr>
      <w:r>
        <w:t xml:space="preserve">                                                 (подпись)      (Ф.И.О.)</w:t>
      </w:r>
    </w:p>
    <w:p w:rsidR="0004122A" w:rsidRDefault="0004122A">
      <w:pPr>
        <w:pStyle w:val="ConsPlusNonformat"/>
        <w:jc w:val="both"/>
      </w:pPr>
      <w:r>
        <w:t>Главный бухгалтер                               __________    _____________</w:t>
      </w:r>
    </w:p>
    <w:p w:rsidR="0004122A" w:rsidRDefault="0004122A">
      <w:pPr>
        <w:pStyle w:val="ConsPlusNonformat"/>
        <w:jc w:val="both"/>
      </w:pPr>
      <w:r>
        <w:t xml:space="preserve">                                          М.П.   (подпись)      (Ф.И.О.)</w:t>
      </w:r>
    </w:p>
    <w:p w:rsidR="0004122A" w:rsidRDefault="0004122A">
      <w:pPr>
        <w:pStyle w:val="ConsPlusNonformat"/>
        <w:jc w:val="both"/>
      </w:pPr>
      <w:r>
        <w:t>_________________ 20____ г.</w:t>
      </w: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ind w:firstLine="540"/>
        <w:jc w:val="both"/>
      </w:pPr>
      <w:r>
        <w:t>--------------------------------</w:t>
      </w:r>
    </w:p>
    <w:p w:rsidR="0004122A" w:rsidRDefault="0004122A">
      <w:pPr>
        <w:pStyle w:val="ConsPlusNormal"/>
        <w:ind w:firstLine="540"/>
        <w:jc w:val="both"/>
      </w:pPr>
      <w:bookmarkStart w:id="3" w:name="P117"/>
      <w:bookmarkEnd w:id="3"/>
      <w:r>
        <w:t>&lt;*&gt; Представляется местной администрацией муниципального района (городского округа) в Министерство сельского, лесного хозяйства и природных ресурсов Ульяновской области не позднее 1 апреля 2016 года.</w:t>
      </w: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jc w:val="both"/>
      </w:pPr>
    </w:p>
    <w:p w:rsidR="0004122A" w:rsidRDefault="000412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Default="003254C9"/>
    <w:sectPr w:rsidR="003254C9" w:rsidSect="00D076A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22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122A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5784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E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2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A03AF5EE270C0362B4E1C65F39F978CA5E94CAB649394D3E6858343C54AEB4M9I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03AF5EE270C0362B4E1C65F39F978CA5E94CAB64B3D44306858343C54AEB4947688D5BDED21346F5143M7I2I" TargetMode="External"/><Relationship Id="rId5" Type="http://schemas.openxmlformats.org/officeDocument/2006/relationships/hyperlink" Target="consultantplus://offline/ref=81A03AF5EE270C0362B4E1C65F39F978CA5E94CAB64B3D44306858343C54AEB4947688D5BDED21346F5143M7I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6548</Characters>
  <Application>Microsoft Office Word</Application>
  <DocSecurity>0</DocSecurity>
  <Lines>54</Lines>
  <Paragraphs>15</Paragraphs>
  <ScaleCrop>false</ScaleCrop>
  <Company>Microsoft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2016-08-16T08:08:00Z</dcterms:created>
  <dcterms:modified xsi:type="dcterms:W3CDTF">2016-08-16T08:59:00Z</dcterms:modified>
</cp:coreProperties>
</file>