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16" w:rsidRDefault="000350C5">
      <w:pPr>
        <w:pStyle w:val="afd"/>
        <w:widowControl w:val="0"/>
        <w:spacing w:line="235" w:lineRule="auto"/>
        <w:ind w:left="11907"/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2</w:t>
      </w:r>
    </w:p>
    <w:p w:rsidR="00F87716" w:rsidRDefault="00F87716">
      <w:pPr>
        <w:pStyle w:val="afd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87716" w:rsidRDefault="000350C5">
      <w:pPr>
        <w:pStyle w:val="afd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к Соглашению </w:t>
      </w:r>
    </w:p>
    <w:p w:rsidR="00F87716" w:rsidRDefault="000350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____________№____</w:t>
      </w:r>
    </w:p>
    <w:p w:rsidR="00F87716" w:rsidRDefault="00F8771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</w:p>
    <w:p w:rsidR="00F87716" w:rsidRDefault="000350C5">
      <w:pPr>
        <w:spacing w:after="0" w:line="240" w:lineRule="auto"/>
        <w:ind w:firstLine="709"/>
        <w:jc w:val="center"/>
        <w:rPr>
          <w:rFonts w:ascii="PT Astra Serif" w:hAnsi="PT Astra Serif"/>
        </w:rPr>
      </w:pPr>
      <w:bookmarkStart w:id="0" w:name="P1009"/>
      <w:bookmarkEnd w:id="0"/>
      <w:r>
        <w:rPr>
          <w:rFonts w:ascii="PT Astra Serif" w:hAnsi="PT Astra Serif" w:cs="Times New Roman"/>
          <w:b/>
          <w:sz w:val="26"/>
          <w:szCs w:val="26"/>
        </w:rPr>
        <w:t>ОТЧЁТ</w:t>
      </w:r>
    </w:p>
    <w:p w:rsidR="00F87716" w:rsidRDefault="000350C5">
      <w:pPr>
        <w:spacing w:after="0" w:line="240" w:lineRule="auto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о достижении </w:t>
      </w:r>
      <w:proofErr w:type="gramStart"/>
      <w:r>
        <w:rPr>
          <w:rFonts w:ascii="PT Astra Serif" w:hAnsi="PT Astra Serif" w:cs="Times New Roman"/>
          <w:b/>
          <w:sz w:val="26"/>
          <w:szCs w:val="26"/>
        </w:rPr>
        <w:t>значений показателей результативности предоставления субсидии</w:t>
      </w:r>
      <w:proofErr w:type="gramEnd"/>
    </w:p>
    <w:p w:rsidR="00F87716" w:rsidRDefault="000350C5">
      <w:pPr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 w:cs="Times New Roman"/>
          <w:b/>
          <w:bCs/>
          <w:sz w:val="26"/>
          <w:szCs w:val="26"/>
        </w:rPr>
        <w:t>по состоянию на __ ___________ 20__ года</w:t>
      </w:r>
    </w:p>
    <w:p w:rsidR="00F87716" w:rsidRDefault="000350C5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6"/>
          <w:szCs w:val="26"/>
        </w:rPr>
        <w:t>Наименование Получателя ___________________________________________________</w:t>
      </w:r>
    </w:p>
    <w:p w:rsidR="00F87716" w:rsidRDefault="00035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Периодичность: представляется в Министерство агропромышленного комплекса и развития сельских территорий Ульяновской области до 20.01.2020 включительно.</w:t>
      </w:r>
    </w:p>
    <w:tbl>
      <w:tblPr>
        <w:tblW w:w="1523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5296"/>
        <w:gridCol w:w="1575"/>
        <w:gridCol w:w="795"/>
        <w:gridCol w:w="1816"/>
        <w:gridCol w:w="2505"/>
        <w:gridCol w:w="1305"/>
        <w:gridCol w:w="1217"/>
      </w:tblGrid>
      <w:tr w:rsidR="00F87716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</w:rPr>
              <w:t>п</w:t>
            </w:r>
            <w:proofErr w:type="gramEnd"/>
            <w:r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>Наименование показателя результативности</w:t>
            </w:r>
            <w:r>
              <w:rPr>
                <w:rFonts w:ascii="PT Astra Serif" w:hAnsi="PT Astra Serif" w:cs="Times New Roman"/>
                <w:lang w:eastAsia="en-US"/>
              </w:rPr>
              <w:t xml:space="preserve"> предоставления субсидии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 xml:space="preserve">Единица измерения </w:t>
            </w:r>
          </w:p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>по ОКЕИ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>Планов</w:t>
            </w:r>
            <w:r>
              <w:rPr>
                <w:rFonts w:ascii="PT Astra Serif" w:hAnsi="PT Astra Serif" w:cs="Times New Roman"/>
              </w:rPr>
              <w:t>ое значение показателя результативности</w:t>
            </w:r>
          </w:p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  <w:lang w:eastAsia="en-US"/>
              </w:rPr>
              <w:t>предоставления субсидии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 xml:space="preserve">Достигнутое </w:t>
            </w:r>
          </w:p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>значение показателя результативности</w:t>
            </w:r>
            <w:r>
              <w:rPr>
                <w:rFonts w:ascii="PT Astra Serif" w:hAnsi="PT Astra Serif" w:cs="Times New Roman"/>
                <w:lang w:eastAsia="en-US"/>
              </w:rPr>
              <w:t xml:space="preserve"> предоставления субсидии </w:t>
            </w:r>
            <w:r>
              <w:rPr>
                <w:rFonts w:ascii="PT Astra Serif" w:hAnsi="PT Astra Serif" w:cs="Times New Roman"/>
              </w:rPr>
              <w:t xml:space="preserve">по состоянию </w:t>
            </w:r>
          </w:p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>на отчётную дату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>Процент выполнения плана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>Причина отклонения</w:t>
            </w:r>
          </w:p>
        </w:tc>
      </w:tr>
      <w:tr w:rsidR="00F87716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F877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F877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</w:rPr>
              <w:t>Код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F877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F877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F877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F877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F87716">
        <w:trPr>
          <w:trHeight w:val="1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F8771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pStyle w:val="afd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spacing w:after="0" w:line="235" w:lineRule="auto"/>
            </w:pPr>
            <w:r>
              <w:rPr>
                <w:rFonts w:ascii="PT Astra Serif" w:hAnsi="PT Astra Serif" w:cs="Times New Roman"/>
                <w:sz w:val="26"/>
                <w:szCs w:val="26"/>
              </w:rPr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дарственной поддержки*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pStyle w:val="afd"/>
              <w:widowControl w:val="0"/>
              <w:spacing w:line="235" w:lineRule="auto"/>
              <w:rPr>
                <w:highlight w:val="yellow"/>
              </w:rPr>
            </w:pPr>
            <w:r>
              <w:rPr>
                <w:rFonts w:ascii="PT Astra Serif" w:hAnsi="PT Astra Serif"/>
                <w:b w:val="0"/>
                <w:bCs w:val="0"/>
                <w:spacing w:val="4"/>
                <w:sz w:val="26"/>
                <w:szCs w:val="26"/>
              </w:rPr>
              <w:t>Единица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0350C5">
            <w:pPr>
              <w:pStyle w:val="afd"/>
              <w:widowControl w:val="0"/>
              <w:spacing w:line="235" w:lineRule="auto"/>
              <w:rPr>
                <w:highlight w:val="yellow"/>
              </w:rPr>
            </w:pPr>
            <w:r>
              <w:rPr>
                <w:rFonts w:ascii="PT Astra Serif" w:hAnsi="PT Astra Serif"/>
                <w:b w:val="0"/>
                <w:sz w:val="26"/>
                <w:szCs w:val="26"/>
              </w:rPr>
              <w:t>642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F877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F877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F877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16" w:rsidRDefault="00F8771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F87716" w:rsidRDefault="000350C5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sz w:val="26"/>
          <w:szCs w:val="26"/>
        </w:rPr>
        <w:t>Руководитель Получателя _______________________________________________________   ___________   ____________________</w:t>
      </w:r>
    </w:p>
    <w:p w:rsidR="00F87716" w:rsidRDefault="000350C5">
      <w:pPr>
        <w:spacing w:after="0" w:line="240" w:lineRule="auto"/>
        <w:ind w:left="212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</w:t>
      </w:r>
      <w:r>
        <w:rPr>
          <w:rFonts w:ascii="PT Astra Serif" w:hAnsi="PT Astra Serif" w:cs="Times New Roman"/>
          <w:sz w:val="20"/>
          <w:szCs w:val="20"/>
        </w:rPr>
        <w:t xml:space="preserve">(уполномоченное лицо, должность)                                                            (подпись)                                (Ф.И.О.) </w:t>
      </w:r>
    </w:p>
    <w:p w:rsidR="00F87716" w:rsidRDefault="000350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Исполнитель _______________________________   _____________   ____________________   ________________________</w:t>
      </w:r>
    </w:p>
    <w:p w:rsidR="00F87716" w:rsidRDefault="000350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</w:t>
      </w: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      (должность)                                               (подпись)                               (ФИО)                                                 (телефон)</w:t>
      </w:r>
    </w:p>
    <w:p w:rsidR="00F87716" w:rsidRDefault="000350C5">
      <w:pPr>
        <w:spacing w:after="0" w:line="240" w:lineRule="auto"/>
        <w:jc w:val="both"/>
      </w:pPr>
      <w:r>
        <w:rPr>
          <w:rFonts w:ascii="PT Astra Serif" w:hAnsi="PT Astra Serif" w:cs="Times New Roman"/>
          <w:sz w:val="26"/>
          <w:szCs w:val="26"/>
        </w:rPr>
        <w:tab/>
      </w:r>
      <w:r>
        <w:rPr>
          <w:rFonts w:ascii="PT Astra Serif" w:hAnsi="PT Astra Serif" w:cs="Times New Roman"/>
          <w:sz w:val="26"/>
          <w:szCs w:val="26"/>
        </w:rPr>
        <w:tab/>
      </w:r>
      <w:r>
        <w:rPr>
          <w:rFonts w:ascii="PT Astra Serif" w:hAnsi="PT Astra Serif" w:cs="Times New Roman"/>
          <w:sz w:val="26"/>
          <w:szCs w:val="26"/>
        </w:rPr>
        <w:tab/>
      </w:r>
      <w:r>
        <w:rPr>
          <w:rFonts w:ascii="PT Astra Serif" w:hAnsi="PT Astra Serif" w:cs="Times New Roman"/>
          <w:sz w:val="26"/>
          <w:szCs w:val="26"/>
        </w:rPr>
        <w:tab/>
      </w:r>
      <w:r>
        <w:rPr>
          <w:rFonts w:ascii="PT Astra Serif" w:hAnsi="PT Astra Serif" w:cs="Times New Roman"/>
          <w:sz w:val="26"/>
          <w:szCs w:val="26"/>
        </w:rPr>
        <w:tab/>
      </w:r>
      <w:r>
        <w:rPr>
          <w:rFonts w:ascii="PT Astra Serif" w:hAnsi="PT Astra Serif" w:cs="Times New Roman"/>
          <w:sz w:val="26"/>
          <w:szCs w:val="26"/>
        </w:rPr>
        <w:tab/>
      </w:r>
      <w:r>
        <w:rPr>
          <w:rFonts w:ascii="PT Astra Serif" w:hAnsi="PT Astra Serif" w:cs="Times New Roman"/>
          <w:sz w:val="26"/>
          <w:szCs w:val="26"/>
        </w:rPr>
        <w:tab/>
        <w:t xml:space="preserve">     </w:t>
      </w:r>
      <w:proofErr w:type="spellStart"/>
      <w:r>
        <w:rPr>
          <w:rFonts w:ascii="PT Astra Serif" w:hAnsi="PT Astra Serif" w:cs="Times New Roman"/>
          <w:sz w:val="26"/>
          <w:szCs w:val="26"/>
        </w:rPr>
        <w:t>м.п</w:t>
      </w:r>
      <w:proofErr w:type="spellEnd"/>
      <w:r>
        <w:rPr>
          <w:rFonts w:ascii="PT Astra Serif" w:hAnsi="PT Astra Serif" w:cs="Times New Roman"/>
          <w:sz w:val="26"/>
          <w:szCs w:val="26"/>
        </w:rPr>
        <w:t>.</w:t>
      </w:r>
    </w:p>
    <w:p w:rsidR="00F87716" w:rsidRDefault="00F87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716" w:rsidRDefault="000350C5">
      <w:pPr>
        <w:jc w:val="both"/>
      </w:pPr>
      <w:r>
        <w:rPr>
          <w:rFonts w:ascii="PT Astra Serif" w:hAnsi="PT Astra Serif" w:cs="PT Astra Serif"/>
        </w:rPr>
        <w:t xml:space="preserve">* В соответствии с </w:t>
      </w:r>
      <w:r>
        <w:rPr>
          <w:rFonts w:ascii="PT Astra Serif" w:hAnsi="PT Astra Serif" w:cs="PT Astra Serif"/>
        </w:rPr>
        <w:t>подпунктом 5 пункта 11 приложения № 2 к постановлению Правительства Ульяновской области от 23.05.2019 № 233-П «О некоторых мерах по реализации регионального проекта «Создание системы поддержки фермеров и развитие сельской кооперации» плановое значение расс</w:t>
      </w:r>
      <w:r>
        <w:rPr>
          <w:rFonts w:ascii="PT Astra Serif" w:hAnsi="PT Astra Serif" w:cs="PT Astra Serif"/>
        </w:rPr>
        <w:t>читывается по формуле:</w:t>
      </w:r>
    </w:p>
    <w:p w:rsidR="00F87716" w:rsidRDefault="000350C5">
      <w:pPr>
        <w:jc w:val="both"/>
      </w:pPr>
      <w:proofErr w:type="spellStart"/>
      <w:r>
        <w:rPr>
          <w:rFonts w:ascii="PT Astra Serif" w:hAnsi="PT Astra Serif" w:cs="PT Astra Serif"/>
        </w:rPr>
        <w:t>Пр</w:t>
      </w:r>
      <w:proofErr w:type="spellEnd"/>
      <w:proofErr w:type="gramStart"/>
      <w:r>
        <w:rPr>
          <w:rFonts w:ascii="PT Astra Serif" w:hAnsi="PT Astra Serif" w:cs="PT Astra Serif"/>
        </w:rPr>
        <w:t xml:space="preserve"> = </w:t>
      </w:r>
      <w:proofErr w:type="spellStart"/>
      <w:r>
        <w:rPr>
          <w:rFonts w:ascii="PT Astra Serif" w:hAnsi="PT Astra Serif" w:cs="PT Astra Serif"/>
        </w:rPr>
        <w:t>С</w:t>
      </w:r>
      <w:proofErr w:type="gramEnd"/>
      <w:r>
        <w:rPr>
          <w:rFonts w:ascii="PT Astra Serif" w:hAnsi="PT Astra Serif" w:cs="PT Astra Serif"/>
        </w:rPr>
        <w:t>с</w:t>
      </w:r>
      <w:proofErr w:type="spellEnd"/>
      <w:r>
        <w:rPr>
          <w:rFonts w:ascii="PT Astra Serif" w:hAnsi="PT Astra Serif" w:cs="PT Astra Serif"/>
        </w:rPr>
        <w:t xml:space="preserve"> / </w:t>
      </w:r>
      <w:proofErr w:type="spellStart"/>
      <w:r>
        <w:rPr>
          <w:rFonts w:ascii="PT Astra Serif" w:hAnsi="PT Astra Serif" w:cs="PT Astra Serif"/>
        </w:rPr>
        <w:t>Дци</w:t>
      </w:r>
      <w:proofErr w:type="spellEnd"/>
      <w:r>
        <w:rPr>
          <w:rFonts w:ascii="PT Astra Serif" w:hAnsi="PT Astra Serif"/>
        </w:rPr>
        <w:t xml:space="preserve">, </w:t>
      </w:r>
      <w:r>
        <w:rPr>
          <w:rFonts w:ascii="PT Astra Serif" w:hAnsi="PT Astra Serif" w:cs="PT Astra Serif"/>
        </w:rPr>
        <w:t xml:space="preserve">где </w:t>
      </w:r>
    </w:p>
    <w:p w:rsidR="00F87716" w:rsidRDefault="000350C5">
      <w:pPr>
        <w:jc w:val="both"/>
      </w:pPr>
      <w:proofErr w:type="spellStart"/>
      <w:proofErr w:type="gramStart"/>
      <w:r>
        <w:rPr>
          <w:rFonts w:ascii="PT Astra Serif" w:hAnsi="PT Astra Serif" w:cs="PT Astra Serif"/>
        </w:rPr>
        <w:t>Пр</w:t>
      </w:r>
      <w:proofErr w:type="spellEnd"/>
      <w:proofErr w:type="gramEnd"/>
      <w:r>
        <w:rPr>
          <w:rFonts w:ascii="PT Astra Serif" w:hAnsi="PT Astra Serif" w:cs="PT Astra Serif"/>
        </w:rPr>
        <w:t xml:space="preserve"> — значение показателя результативности предоставления субсидии (единиц);</w:t>
      </w:r>
    </w:p>
    <w:p w:rsidR="00F87716" w:rsidRDefault="000350C5">
      <w:pPr>
        <w:jc w:val="both"/>
      </w:pPr>
      <w:proofErr w:type="spellStart"/>
      <w:r>
        <w:rPr>
          <w:rFonts w:ascii="PT Astra Serif" w:hAnsi="PT Astra Serif" w:cs="PT Astra Serif"/>
        </w:rPr>
        <w:t>Сс</w:t>
      </w:r>
      <w:proofErr w:type="spellEnd"/>
      <w:r>
        <w:rPr>
          <w:rFonts w:ascii="PT Astra Serif" w:hAnsi="PT Astra Serif" w:cs="PT Astra Serif"/>
        </w:rPr>
        <w:t xml:space="preserve"> — сумма предоставляемой субсидии (</w:t>
      </w:r>
      <w:r>
        <w:rPr>
          <w:rFonts w:ascii="PT Astra Serif" w:hAnsi="PT Astra Serif" w:cs="PT Astra Serif"/>
        </w:rPr>
        <w:t>рублей);</w:t>
      </w:r>
    </w:p>
    <w:p w:rsidR="00F87716" w:rsidRPr="000350C5" w:rsidRDefault="000350C5" w:rsidP="000350C5">
      <w:pPr>
        <w:jc w:val="both"/>
      </w:pPr>
      <w:proofErr w:type="spellStart"/>
      <w:r>
        <w:rPr>
          <w:rFonts w:ascii="PT Astra Serif" w:hAnsi="PT Astra Serif" w:cs="PT Astra Serif"/>
        </w:rPr>
        <w:t>Дци</w:t>
      </w:r>
      <w:proofErr w:type="spellEnd"/>
      <w:r>
        <w:rPr>
          <w:rFonts w:ascii="PT Astra Serif" w:hAnsi="PT Astra Serif" w:cs="PT Astra Serif"/>
        </w:rPr>
        <w:t xml:space="preserve"> — доля целевого индикатора государственной программы Ульяновской области «Развитие</w:t>
      </w:r>
      <w:r>
        <w:rPr>
          <w:rFonts w:ascii="PT Astra Serif" w:hAnsi="PT Astra Serif" w:cs="PT Astra Serif"/>
        </w:rPr>
        <w:t xml:space="preserve"> сельского хозяйства и регулирование рынков сельскохозяйственной продукции, сырья и продовольствия в Ульяновской области» на 2014 - 2021 годы, утверждённой постановлением Правительства Ульяновской области от 11.09.2013 № 37/420-П «Об утверждении государств</w:t>
      </w:r>
      <w:r>
        <w:rPr>
          <w:rFonts w:ascii="PT Astra Serif" w:hAnsi="PT Astra Serif" w:cs="PT Astra Serif"/>
        </w:rPr>
        <w:t xml:space="preserve">енной программы Ульяновской области «Развитие сельского хозяйства </w:t>
      </w:r>
      <w:r>
        <w:rPr>
          <w:rFonts w:ascii="PT Astra Serif" w:hAnsi="PT Astra Serif" w:cs="PT Astra Serif"/>
        </w:rPr>
        <w:br/>
      </w:r>
      <w:bookmarkStart w:id="1" w:name="_GoBack"/>
      <w:bookmarkEnd w:id="1"/>
      <w:r>
        <w:rPr>
          <w:rFonts w:ascii="PT Astra Serif" w:hAnsi="PT Astra Serif" w:cs="PT Astra Serif"/>
        </w:rPr>
        <w:t xml:space="preserve">и регулирование рынков сельскохозяйственной продукции, сырья </w:t>
      </w:r>
      <w:r w:rsidRPr="000350C5">
        <w:rPr>
          <w:rFonts w:ascii="PT Astra Serif" w:hAnsi="PT Astra Serif" w:cs="PT Astra Serif"/>
        </w:rPr>
        <w:t>и продовольствия в Ульяновской области» на 2014 - 2021 годы, определяемая как частное от деления значения суммы финансового обес</w:t>
      </w:r>
      <w:r w:rsidRPr="000350C5">
        <w:rPr>
          <w:rFonts w:ascii="PT Astra Serif" w:hAnsi="PT Astra Serif" w:cs="PT Astra Serif"/>
        </w:rPr>
        <w:t>печения мероприятия «Предоставление сельскохозяйственным потребительским кооперативам субсидий в целях возмещения части их затрат, связанных с их развитием» на значение указанного целевого индикатора «Количество принятых членов сельскохозяйственных потреби</w:t>
      </w:r>
      <w:r w:rsidRPr="000350C5">
        <w:rPr>
          <w:rFonts w:ascii="PT Astra Serif" w:hAnsi="PT Astra Serif" w:cs="PT Astra Serif"/>
        </w:rPr>
        <w:t>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поддержки».</w:t>
      </w:r>
    </w:p>
    <w:p w:rsidR="00F87716" w:rsidRDefault="00F8771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87716" w:rsidRDefault="000350C5">
      <w:pPr>
        <w:spacing w:after="0" w:line="240" w:lineRule="auto"/>
        <w:jc w:val="center"/>
      </w:pPr>
      <w:r>
        <w:rPr>
          <w:rFonts w:ascii="PT Astra Serif" w:hAnsi="PT Astra Serif" w:cs="Times New Roman"/>
          <w:sz w:val="28"/>
          <w:szCs w:val="28"/>
        </w:rPr>
        <w:t>_______________</w:t>
      </w:r>
    </w:p>
    <w:sectPr w:rsidR="00F87716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7716"/>
    <w:rsid w:val="000350C5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C4E3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4C4E3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C4E3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F7E3E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111FCC"/>
  </w:style>
  <w:style w:type="character" w:customStyle="1" w:styleId="a8">
    <w:name w:val="Нижний колонтитул Знак"/>
    <w:basedOn w:val="a0"/>
    <w:uiPriority w:val="99"/>
    <w:qFormat/>
    <w:rsid w:val="00111FCC"/>
  </w:style>
  <w:style w:type="character" w:customStyle="1" w:styleId="a9">
    <w:name w:val="Текст сноски Знак"/>
    <w:basedOn w:val="a0"/>
    <w:uiPriority w:val="99"/>
    <w:qFormat/>
    <w:rsid w:val="009506B9"/>
    <w:rPr>
      <w:sz w:val="20"/>
      <w:szCs w:val="20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506B9"/>
    <w:rPr>
      <w:vertAlign w:val="superscript"/>
    </w:rPr>
  </w:style>
  <w:style w:type="character" w:customStyle="1" w:styleId="ab">
    <w:name w:val="Название Знак"/>
    <w:basedOn w:val="a0"/>
    <w:uiPriority w:val="99"/>
    <w:qFormat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723B25"/>
    <w:rPr>
      <w:rFonts w:ascii="Calibri" w:eastAsia="Times New Roman" w:hAnsi="Calibri" w:cs="Calibri"/>
      <w:szCs w:val="20"/>
    </w:rPr>
  </w:style>
  <w:style w:type="character" w:customStyle="1" w:styleId="ac">
    <w:name w:val="Основной текст Знак"/>
    <w:basedOn w:val="a0"/>
    <w:qFormat/>
    <w:rsid w:val="00801668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296795"/>
    <w:rPr>
      <w:sz w:val="20"/>
      <w:szCs w:val="20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296795"/>
    <w:rPr>
      <w:vertAlign w:val="superscript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af">
    <w:name w:val="Символ сноски"/>
    <w:qFormat/>
  </w:style>
  <w:style w:type="character" w:customStyle="1" w:styleId="ListLabel54">
    <w:name w:val="ListLabel 54"/>
    <w:qFormat/>
    <w:rPr>
      <w:rFonts w:ascii="PT Astra Serif" w:eastAsia="Times New Roman" w:hAnsi="PT Astra Serif"/>
      <w:sz w:val="28"/>
    </w:rPr>
  </w:style>
  <w:style w:type="character" w:customStyle="1" w:styleId="ListLabel53">
    <w:name w:val="ListLabel 53"/>
    <w:qFormat/>
    <w:rPr>
      <w:rFonts w:ascii="PT Astra Serif" w:eastAsia="Calibri" w:hAnsi="PT Astra Serif"/>
      <w:sz w:val="28"/>
      <w:lang w:eastAsia="en-US"/>
    </w:rPr>
  </w:style>
  <w:style w:type="character" w:customStyle="1" w:styleId="ListLabel52">
    <w:name w:val="ListLabel 52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51">
    <w:name w:val="ListLabel 51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50">
    <w:name w:val="ListLabel 50"/>
    <w:qFormat/>
    <w:rPr>
      <w:rFonts w:ascii="PT Astra Serif" w:eastAsia="Times New Roman" w:hAnsi="PT Astra Serif"/>
      <w:sz w:val="28"/>
    </w:rPr>
  </w:style>
  <w:style w:type="character" w:customStyle="1" w:styleId="ListLabel49">
    <w:name w:val="ListLabel 49"/>
    <w:qFormat/>
    <w:rPr>
      <w:rFonts w:ascii="PT Astra Serif" w:eastAsia="Calibri" w:hAnsi="PT Astra Serif"/>
      <w:sz w:val="28"/>
      <w:lang w:eastAsia="en-US"/>
    </w:rPr>
  </w:style>
  <w:style w:type="character" w:customStyle="1" w:styleId="ListLabel48">
    <w:name w:val="ListLabel 48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46">
    <w:name w:val="ListLabel 46"/>
    <w:qFormat/>
    <w:rPr>
      <w:rFonts w:ascii="PT Astra Serif" w:eastAsia="Times New Roman" w:hAnsi="PT Astra Serif"/>
      <w:sz w:val="28"/>
    </w:rPr>
  </w:style>
  <w:style w:type="character" w:customStyle="1" w:styleId="ListLabel45">
    <w:name w:val="ListLabel 45"/>
    <w:qFormat/>
    <w:rPr>
      <w:rFonts w:ascii="PT Astra Serif" w:eastAsia="Calibri" w:hAnsi="PT Astra Serif"/>
      <w:sz w:val="28"/>
      <w:lang w:eastAsia="en-US"/>
    </w:rPr>
  </w:style>
  <w:style w:type="character" w:customStyle="1" w:styleId="ListLabel44">
    <w:name w:val="ListLabel 44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43">
    <w:name w:val="ListLabel 43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42">
    <w:name w:val="ListLabel 42"/>
    <w:qFormat/>
    <w:rPr>
      <w:rFonts w:ascii="PT Astra Serif" w:eastAsia="Times New Roman" w:hAnsi="PT Astra Serif"/>
      <w:sz w:val="28"/>
    </w:rPr>
  </w:style>
  <w:style w:type="character" w:customStyle="1" w:styleId="ListLabel41">
    <w:name w:val="ListLabel 41"/>
    <w:qFormat/>
    <w:rPr>
      <w:rFonts w:ascii="PT Astra Serif" w:eastAsia="Calibri" w:hAnsi="PT Astra Serif"/>
      <w:sz w:val="28"/>
      <w:lang w:eastAsia="en-US"/>
    </w:rPr>
  </w:style>
  <w:style w:type="character" w:customStyle="1" w:styleId="ListLabel40">
    <w:name w:val="ListLabel 40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39">
    <w:name w:val="ListLabel 39"/>
    <w:qFormat/>
    <w:rPr>
      <w:rFonts w:ascii="PT Astra Serif" w:eastAsia="Times New Roman" w:hAnsi="PT Astra Serif"/>
      <w:color w:val="auto"/>
      <w:sz w:val="28"/>
      <w:highlight w:val="yellow"/>
      <w:u w:val="none"/>
    </w:rPr>
  </w:style>
  <w:style w:type="character" w:customStyle="1" w:styleId="ListLabel38">
    <w:name w:val="ListLabel 38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37">
    <w:name w:val="ListLabel 37"/>
    <w:qFormat/>
    <w:rPr>
      <w:rFonts w:ascii="PT Astra Serif" w:eastAsia="Times New Roman" w:hAnsi="PT Astra Serif"/>
      <w:sz w:val="28"/>
    </w:rPr>
  </w:style>
  <w:style w:type="character" w:customStyle="1" w:styleId="ListLabel36">
    <w:name w:val="ListLabel 36"/>
    <w:qFormat/>
    <w:rPr>
      <w:rFonts w:ascii="PT Astra Serif" w:eastAsia="Calibri" w:hAnsi="PT Astra Serif"/>
      <w:sz w:val="28"/>
      <w:lang w:eastAsia="en-US"/>
    </w:rPr>
  </w:style>
  <w:style w:type="character" w:customStyle="1" w:styleId="ListLabel35">
    <w:name w:val="ListLabel 35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34">
    <w:name w:val="ListLabel 34"/>
    <w:qFormat/>
    <w:rPr>
      <w:rFonts w:ascii="PT Astra Serif" w:eastAsia="Times New Roman" w:hAnsi="PT Astra Serif"/>
      <w:color w:val="auto"/>
      <w:sz w:val="28"/>
      <w:highlight w:val="yellow"/>
      <w:u w:val="none"/>
    </w:rPr>
  </w:style>
  <w:style w:type="character" w:customStyle="1" w:styleId="ListLabel33">
    <w:name w:val="ListLabel 33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32">
    <w:name w:val="ListLabel 32"/>
    <w:qFormat/>
    <w:rPr>
      <w:rFonts w:ascii="PT Astra Serif" w:eastAsia="Times New Roman" w:hAnsi="PT Astra Serif"/>
      <w:sz w:val="28"/>
    </w:rPr>
  </w:style>
  <w:style w:type="character" w:customStyle="1" w:styleId="ListLabel31">
    <w:name w:val="ListLabel 31"/>
    <w:qFormat/>
    <w:rPr>
      <w:rFonts w:ascii="PT Astra Serif" w:eastAsia="Calibri" w:hAnsi="PT Astra Serif"/>
      <w:sz w:val="28"/>
      <w:lang w:eastAsia="en-US"/>
    </w:rPr>
  </w:style>
  <w:style w:type="character" w:customStyle="1" w:styleId="ListLabel30">
    <w:name w:val="ListLabel 30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29">
    <w:name w:val="ListLabel 29"/>
    <w:qFormat/>
    <w:rPr>
      <w:rFonts w:ascii="PT Astra Serif" w:eastAsia="Times New Roman" w:hAnsi="PT Astra Serif"/>
      <w:color w:val="auto"/>
      <w:sz w:val="28"/>
      <w:highlight w:val="yellow"/>
      <w:u w:val="none"/>
    </w:rPr>
  </w:style>
  <w:style w:type="character" w:customStyle="1" w:styleId="ListLabel28">
    <w:name w:val="ListLabel 28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27">
    <w:name w:val="ListLabel 27"/>
    <w:qFormat/>
    <w:rPr>
      <w:rFonts w:ascii="PT Astra Serif" w:eastAsia="Times New Roman" w:hAnsi="PT Astra Serif"/>
      <w:sz w:val="28"/>
    </w:rPr>
  </w:style>
  <w:style w:type="character" w:customStyle="1" w:styleId="ListLabel26">
    <w:name w:val="ListLabel 26"/>
    <w:qFormat/>
    <w:rPr>
      <w:rFonts w:ascii="PT Astra Serif" w:eastAsia="Calibri" w:hAnsi="PT Astra Serif"/>
      <w:sz w:val="28"/>
      <w:lang w:eastAsia="en-US"/>
    </w:rPr>
  </w:style>
  <w:style w:type="character" w:customStyle="1" w:styleId="ListLabel25">
    <w:name w:val="ListLabel 25"/>
    <w:qFormat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24">
    <w:name w:val="ListLabel 24"/>
    <w:qFormat/>
    <w:rPr>
      <w:rFonts w:ascii="PT Astra Serif" w:eastAsia="Times New Roman" w:hAnsi="PT Astra Serif"/>
      <w:color w:val="auto"/>
      <w:sz w:val="28"/>
      <w:highlight w:val="yellow"/>
      <w:u w:val="none"/>
    </w:rPr>
  </w:style>
  <w:style w:type="character" w:customStyle="1" w:styleId="ListLabel23">
    <w:name w:val="ListLabel 23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ListLabel22">
    <w:name w:val="ListLabel 22"/>
    <w:qFormat/>
    <w:rPr>
      <w:rFonts w:ascii="PT Astra Serif" w:eastAsia="Times New Roman" w:hAnsi="PT Astra Serif"/>
      <w:color w:val="auto"/>
      <w:sz w:val="28"/>
      <w:highlight w:val="yellow"/>
      <w:u w:val="none"/>
    </w:rPr>
  </w:style>
  <w:style w:type="character" w:customStyle="1" w:styleId="ListLabel21">
    <w:name w:val="ListLabel 21"/>
    <w:qFormat/>
    <w:rPr>
      <w:rFonts w:ascii="PT Astra Serif" w:eastAsia="Times New Roman" w:hAnsi="PT Astra Serif"/>
      <w:color w:val="auto"/>
      <w:sz w:val="28"/>
      <w:u w:val="none"/>
    </w:rPr>
  </w:style>
  <w:style w:type="character" w:customStyle="1" w:styleId="af0">
    <w:name w:val="Гипертекстовая ссылка"/>
    <w:qFormat/>
    <w:rPr>
      <w:rFonts w:eastAsia="Times New Roman"/>
      <w:color w:val="106BBE"/>
    </w:rPr>
  </w:style>
  <w:style w:type="character" w:customStyle="1" w:styleId="HTML">
    <w:name w:val="Стандартный HTML Знак"/>
    <w:qFormat/>
    <w:rPr>
      <w:rFonts w:ascii="Courier New" w:eastAsia="Times New Roman" w:hAnsi="Courier New"/>
      <w:sz w:val="20"/>
      <w:lang w:eastAsia="ru-RU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2">
    <w:name w:val="Body Text"/>
    <w:basedOn w:val="a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"/>
    <w:basedOn w:val="af2"/>
    <w:rPr>
      <w:rFonts w:ascii="PT Astra Serif" w:hAnsi="PT Astra Serif" w:cs="Noto Sans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rsid w:val="00B60CA0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qFormat/>
    <w:rsid w:val="00B60CA0"/>
    <w:pPr>
      <w:widowControl w:val="0"/>
    </w:pPr>
    <w:rPr>
      <w:rFonts w:cs="Calibri"/>
      <w:sz w:val="22"/>
    </w:rPr>
  </w:style>
  <w:style w:type="paragraph" w:styleId="af6">
    <w:name w:val="annotation text"/>
    <w:basedOn w:val="a"/>
    <w:uiPriority w:val="99"/>
    <w:unhideWhenUsed/>
    <w:qFormat/>
    <w:rsid w:val="004C4E30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4C4E30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9D5232"/>
    <w:pPr>
      <w:widowControl w:val="0"/>
    </w:pPr>
    <w:rPr>
      <w:rFonts w:eastAsia="Times New Roman" w:cs="Calibri"/>
      <w:sz w:val="22"/>
      <w:szCs w:val="20"/>
    </w:rPr>
  </w:style>
  <w:style w:type="paragraph" w:styleId="af9">
    <w:name w:val="header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note text"/>
    <w:basedOn w:val="a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paragraph" w:styleId="afc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d">
    <w:name w:val="Title"/>
    <w:basedOn w:val="a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FA72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FA727A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ORMATTEXT0">
    <w:name w:val=".FORMATTEXT"/>
    <w:uiPriority w:val="99"/>
    <w:qFormat/>
    <w:rsid w:val="007518CB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endnote text"/>
    <w:basedOn w:val="a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Прижатый влево"/>
    <w:basedOn w:val="a"/>
    <w:qFormat/>
    <w:pPr>
      <w:widowControl w:val="0"/>
      <w:spacing w:after="0" w:line="240" w:lineRule="auto"/>
    </w:pPr>
    <w:rPr>
      <w:rFonts w:ascii="Arial" w:eastAsia="Arial" w:hAnsi="Arial"/>
      <w:sz w:val="26"/>
      <w:lang w:eastAsia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lang w:eastAsia="ar-SA"/>
    </w:rPr>
  </w:style>
  <w:style w:type="paragraph" w:styleId="aff2">
    <w:name w:val="Normal (Web)"/>
    <w:basedOn w:val="a"/>
    <w:qFormat/>
    <w:pPr>
      <w:suppressAutoHyphens/>
      <w:spacing w:before="30" w:after="30" w:line="240" w:lineRule="auto"/>
    </w:pPr>
    <w:rPr>
      <w:rFonts w:ascii="Arial" w:eastAsia="Arial" w:hAnsi="Arial"/>
      <w:color w:val="332E2D"/>
      <w:spacing w:val="2"/>
      <w:sz w:val="28"/>
      <w:lang w:eastAsia="ar-SA"/>
    </w:rPr>
  </w:style>
  <w:style w:type="table" w:styleId="aff3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F15E-C06B-4C8D-B085-2E094F91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2</Pages>
  <Words>482</Words>
  <Characters>2749</Characters>
  <Application>Microsoft Office Word</Application>
  <DocSecurity>0</DocSecurity>
  <Lines>22</Lines>
  <Paragraphs>6</Paragraphs>
  <ScaleCrop>false</ScaleCrop>
  <Company>КонсультантПлюс Версия 4018.00.20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37/420-П(ред. от 04.06.2019)"Об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subject/>
  <dc:creator>Хуснетдинова</dc:creator>
  <dc:description/>
  <cp:lastModifiedBy>User</cp:lastModifiedBy>
  <cp:revision>483</cp:revision>
  <cp:lastPrinted>2019-08-08T16:06:00Z</cp:lastPrinted>
  <dcterms:created xsi:type="dcterms:W3CDTF">2019-07-08T14:44:00Z</dcterms:created>
  <dcterms:modified xsi:type="dcterms:W3CDTF">2019-08-26T12:17:00Z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