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7" w:rsidRPr="0064318A" w:rsidRDefault="00442A97" w:rsidP="00442A97">
      <w:pPr>
        <w:spacing w:line="235" w:lineRule="auto"/>
        <w:ind w:left="10773"/>
        <w:jc w:val="center"/>
      </w:pPr>
      <w:r w:rsidRPr="0064318A">
        <w:t>ПРИЛОЖЕНИЕ № 5</w:t>
      </w:r>
    </w:p>
    <w:p w:rsidR="00442A97" w:rsidRPr="0064318A" w:rsidRDefault="00442A97" w:rsidP="00442A97">
      <w:pPr>
        <w:spacing w:line="235" w:lineRule="auto"/>
        <w:ind w:left="10773"/>
        <w:jc w:val="center"/>
      </w:pPr>
    </w:p>
    <w:p w:rsidR="00442A97" w:rsidRPr="0064318A" w:rsidRDefault="00442A97" w:rsidP="00442A97">
      <w:pPr>
        <w:spacing w:line="235" w:lineRule="auto"/>
        <w:ind w:left="10773"/>
        <w:jc w:val="center"/>
      </w:pPr>
      <w:r w:rsidRPr="0064318A">
        <w:t>к приказу Министерства</w:t>
      </w:r>
    </w:p>
    <w:p w:rsidR="00442A97" w:rsidRPr="0064318A" w:rsidRDefault="00442A97" w:rsidP="00442A97">
      <w:pPr>
        <w:spacing w:line="235" w:lineRule="auto"/>
        <w:ind w:left="10773"/>
        <w:jc w:val="center"/>
      </w:pPr>
      <w:r w:rsidRPr="0064318A">
        <w:t xml:space="preserve">сельского, лесного хозяйства </w:t>
      </w:r>
    </w:p>
    <w:p w:rsidR="00442A97" w:rsidRPr="0064318A" w:rsidRDefault="00442A97" w:rsidP="00442A97">
      <w:pPr>
        <w:spacing w:line="235" w:lineRule="auto"/>
        <w:ind w:left="10773"/>
        <w:jc w:val="center"/>
      </w:pPr>
      <w:r w:rsidRPr="0064318A">
        <w:t>и природных ресурсов</w:t>
      </w:r>
    </w:p>
    <w:p w:rsidR="00442A97" w:rsidRPr="00417C0F" w:rsidRDefault="00442A97" w:rsidP="00442A97">
      <w:pPr>
        <w:spacing w:line="235" w:lineRule="auto"/>
        <w:ind w:left="10773"/>
        <w:jc w:val="center"/>
      </w:pPr>
      <w:r w:rsidRPr="00417C0F">
        <w:t>Ульяновской области</w:t>
      </w:r>
    </w:p>
    <w:p w:rsidR="00442A97" w:rsidRPr="00417C0F" w:rsidRDefault="00442A97" w:rsidP="00442A97">
      <w:pPr>
        <w:spacing w:line="235" w:lineRule="auto"/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442A97" w:rsidRPr="0064318A" w:rsidRDefault="00442A97" w:rsidP="00442A97">
      <w:pPr>
        <w:spacing w:line="235" w:lineRule="auto"/>
        <w:ind w:left="10773"/>
        <w:jc w:val="center"/>
      </w:pPr>
    </w:p>
    <w:p w:rsidR="00442A97" w:rsidRPr="0064318A" w:rsidRDefault="00442A97" w:rsidP="00442A97">
      <w:pPr>
        <w:spacing w:line="235" w:lineRule="auto"/>
        <w:ind w:left="10773"/>
        <w:jc w:val="center"/>
      </w:pPr>
      <w:r w:rsidRPr="0064318A">
        <w:t>ФОРМА</w:t>
      </w:r>
    </w:p>
    <w:p w:rsidR="00442A97" w:rsidRPr="0064318A" w:rsidRDefault="00442A97" w:rsidP="00442A97">
      <w:pPr>
        <w:spacing w:line="235" w:lineRule="auto"/>
        <w:jc w:val="center"/>
        <w:rPr>
          <w:b/>
        </w:rPr>
      </w:pPr>
      <w:r w:rsidRPr="0064318A">
        <w:rPr>
          <w:b/>
        </w:rPr>
        <w:t>СПРАВКА-РАСЧЁТ</w:t>
      </w:r>
    </w:p>
    <w:p w:rsidR="00442A97" w:rsidRDefault="00442A97" w:rsidP="00442A97">
      <w:pPr>
        <w:spacing w:line="235" w:lineRule="auto"/>
        <w:jc w:val="center"/>
        <w:rPr>
          <w:b/>
        </w:rPr>
      </w:pPr>
      <w:r w:rsidRPr="00676278">
        <w:rPr>
          <w:b/>
        </w:rPr>
        <w:t xml:space="preserve">на получение сельскохозяйственным товаропроизводителем субсидии из областного бюджета Ульяновской области </w:t>
      </w:r>
    </w:p>
    <w:p w:rsidR="00442A97" w:rsidRPr="00676278" w:rsidRDefault="00442A97" w:rsidP="00442A97">
      <w:pPr>
        <w:spacing w:line="235" w:lineRule="auto"/>
        <w:jc w:val="center"/>
        <w:rPr>
          <w:b/>
        </w:rPr>
      </w:pPr>
      <w:r w:rsidRPr="00676278">
        <w:rPr>
          <w:b/>
        </w:rPr>
        <w:t>в целях возмещения части его затрат, связанных с проведением агролесомелиоративных и (или) фитомелиоративных мероприятий</w:t>
      </w:r>
    </w:p>
    <w:p w:rsidR="00442A97" w:rsidRPr="00B91362" w:rsidRDefault="00442A97" w:rsidP="00442A97">
      <w:pPr>
        <w:spacing w:line="235" w:lineRule="auto"/>
        <w:jc w:val="center"/>
        <w:rPr>
          <w:sz w:val="28"/>
          <w:szCs w:val="28"/>
        </w:rPr>
      </w:pPr>
      <w:r w:rsidRPr="00B91362">
        <w:rPr>
          <w:sz w:val="28"/>
          <w:szCs w:val="28"/>
        </w:rPr>
        <w:t>________________________________________________________________________________________________________</w:t>
      </w:r>
    </w:p>
    <w:p w:rsidR="00442A97" w:rsidRPr="00CF17B1" w:rsidRDefault="00442A97" w:rsidP="00442A97">
      <w:pPr>
        <w:pStyle w:val="ConsPlusNonformat"/>
        <w:widowControl/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  <w:r w:rsidRPr="00CF17B1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4"/>
        <w:gridCol w:w="1559"/>
        <w:gridCol w:w="1276"/>
        <w:gridCol w:w="1418"/>
        <w:gridCol w:w="2835"/>
        <w:gridCol w:w="2127"/>
        <w:gridCol w:w="1701"/>
      </w:tblGrid>
      <w:tr w:rsidR="00442A97" w:rsidRPr="00DE2AD6" w:rsidTr="008B2D5A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ind w:right="-142"/>
              <w:jc w:val="center"/>
            </w:pPr>
            <w:r w:rsidRPr="00DE2AD6">
              <w:rPr>
                <w:sz w:val="22"/>
                <w:szCs w:val="22"/>
              </w:rPr>
              <w:t xml:space="preserve">Наименование </w:t>
            </w:r>
          </w:p>
          <w:p w:rsidR="00442A97" w:rsidRPr="00DE2AD6" w:rsidRDefault="00442A97" w:rsidP="008B2D5A">
            <w:pPr>
              <w:spacing w:line="235" w:lineRule="auto"/>
              <w:ind w:right="-142"/>
              <w:jc w:val="center"/>
            </w:pPr>
            <w:r w:rsidRPr="00DE2AD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 xml:space="preserve">Площадь </w:t>
            </w:r>
          </w:p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 xml:space="preserve">посадок лесных насаждений и (или) </w:t>
            </w:r>
            <w:proofErr w:type="spellStart"/>
            <w:r w:rsidRPr="00DE2AD6">
              <w:rPr>
                <w:sz w:val="22"/>
                <w:szCs w:val="22"/>
              </w:rPr>
              <w:t>фитомелиорантов</w:t>
            </w:r>
            <w:proofErr w:type="spellEnd"/>
            <w:r w:rsidRPr="00DE2AD6">
              <w:rPr>
                <w:sz w:val="22"/>
                <w:szCs w:val="22"/>
              </w:rPr>
              <w:t>,</w:t>
            </w:r>
          </w:p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гектар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Фактические затраты, связанные </w:t>
            </w:r>
          </w:p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с проведением</w:t>
            </w:r>
            <w:r w:rsidRPr="00DE2AD6">
              <w:rPr>
                <w:b/>
                <w:sz w:val="22"/>
                <w:szCs w:val="22"/>
              </w:rPr>
              <w:t xml:space="preserve"> </w:t>
            </w:r>
            <w:r w:rsidRPr="00DE2AD6">
              <w:rPr>
                <w:sz w:val="22"/>
                <w:szCs w:val="22"/>
              </w:rPr>
              <w:t xml:space="preserve">агролесомелиоративных </w:t>
            </w:r>
          </w:p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(или) фитомелиоративных мероприятий (без учёта НДС и транспортных расходов), </w:t>
            </w:r>
          </w:p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</w:pPr>
            <w:proofErr w:type="gramStart"/>
            <w:r w:rsidRPr="00DE2AD6">
              <w:rPr>
                <w:sz w:val="22"/>
                <w:szCs w:val="22"/>
              </w:rPr>
              <w:t xml:space="preserve">(без учёта НДС </w:t>
            </w:r>
            <w:proofErr w:type="gramEnd"/>
          </w:p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транспортных расходов) </w:t>
            </w:r>
          </w:p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на 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1 гектар </w:t>
            </w:r>
            <w:r w:rsidRPr="00DE2AD6">
              <w:rPr>
                <w:sz w:val="22"/>
                <w:szCs w:val="22"/>
              </w:rPr>
              <w:t xml:space="preserve">площади посадок лесных насаждений </w:t>
            </w:r>
          </w:p>
          <w:p w:rsidR="00442A97" w:rsidRPr="00DE2AD6" w:rsidRDefault="00442A97" w:rsidP="008B2D5A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(или) </w:t>
            </w:r>
            <w:proofErr w:type="spellStart"/>
            <w:r w:rsidRPr="00DE2AD6">
              <w:rPr>
                <w:sz w:val="22"/>
                <w:szCs w:val="22"/>
              </w:rPr>
              <w:t>фитомелиорантов</w:t>
            </w:r>
            <w:proofErr w:type="spellEnd"/>
            <w:r w:rsidRPr="00DE2AD6">
              <w:rPr>
                <w:sz w:val="22"/>
                <w:szCs w:val="22"/>
              </w:rPr>
              <w:t xml:space="preserve">, рублей </w:t>
            </w:r>
          </w:p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(гр.3 / гр.2)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Размер ставки </w:t>
            </w:r>
          </w:p>
          <w:p w:rsidR="00442A97" w:rsidRPr="00DE2AD6" w:rsidRDefault="00442A97" w:rsidP="008B2D5A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субсидии на 1 гектар площади посадок лесных насаждений </w:t>
            </w:r>
          </w:p>
          <w:p w:rsidR="00442A97" w:rsidRPr="00DE2AD6" w:rsidRDefault="00442A97" w:rsidP="008B2D5A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и </w:t>
            </w:r>
            <w:proofErr w:type="spellStart"/>
            <w:r w:rsidRPr="00DE2AD6">
              <w:rPr>
                <w:sz w:val="22"/>
                <w:szCs w:val="22"/>
              </w:rPr>
              <w:t>фитомелиорантов</w:t>
            </w:r>
            <w:proofErr w:type="spellEnd"/>
            <w:r w:rsidRPr="00DE2AD6">
              <w:rPr>
                <w:sz w:val="22"/>
                <w:szCs w:val="22"/>
              </w:rPr>
              <w:t xml:space="preserve">*, </w:t>
            </w:r>
          </w:p>
          <w:p w:rsidR="00442A97" w:rsidRPr="00DE2AD6" w:rsidRDefault="00442A97" w:rsidP="008B2D5A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Размер</w:t>
            </w:r>
          </w:p>
          <w:p w:rsidR="00442A97" w:rsidRPr="00DE2AD6" w:rsidRDefault="00442A97" w:rsidP="008B2D5A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субсидии </w:t>
            </w:r>
          </w:p>
          <w:p w:rsidR="00442A97" w:rsidRPr="00DE2AD6" w:rsidRDefault="00442A97" w:rsidP="008B2D5A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из областного бюджета Ульяновской области**, </w:t>
            </w:r>
          </w:p>
          <w:p w:rsidR="00442A97" w:rsidRPr="00DE2AD6" w:rsidRDefault="00442A97" w:rsidP="008B2D5A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  <w:p w:rsidR="00442A97" w:rsidRPr="00DE2AD6" w:rsidRDefault="00442A97" w:rsidP="008B2D5A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(гр.2 </w:t>
            </w:r>
            <w:proofErr w:type="spellStart"/>
            <w:r w:rsidRPr="00DE2AD6">
              <w:rPr>
                <w:sz w:val="22"/>
                <w:szCs w:val="22"/>
              </w:rPr>
              <w:t>х</w:t>
            </w:r>
            <w:proofErr w:type="spellEnd"/>
            <w:r w:rsidRPr="00DE2AD6">
              <w:rPr>
                <w:sz w:val="22"/>
                <w:szCs w:val="22"/>
              </w:rPr>
              <w:t xml:space="preserve"> гр.7)</w:t>
            </w:r>
          </w:p>
        </w:tc>
      </w:tr>
      <w:tr w:rsidR="00442A97" w:rsidRPr="00DE2AD6" w:rsidTr="008B2D5A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97" w:rsidRPr="00DE2AD6" w:rsidRDefault="00442A97" w:rsidP="008B2D5A">
            <w:pPr>
              <w:spacing w:line="235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97" w:rsidRPr="00DE2AD6" w:rsidRDefault="00442A97" w:rsidP="008B2D5A">
            <w:pPr>
              <w:spacing w:line="235" w:lineRule="auto"/>
            </w:pPr>
          </w:p>
        </w:tc>
      </w:tr>
      <w:tr w:rsidR="00442A97" w:rsidRPr="00DE2AD6" w:rsidTr="008B2D5A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97" w:rsidRPr="00DE2AD6" w:rsidRDefault="00442A97" w:rsidP="008B2D5A">
            <w:pPr>
              <w:spacing w:line="235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Всего </w:t>
            </w:r>
          </w:p>
          <w:p w:rsidR="00442A97" w:rsidRPr="00DE2AD6" w:rsidRDefault="00442A97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(гр.4 </w:t>
            </w:r>
            <w:r w:rsidRPr="00DE2AD6">
              <w:rPr>
                <w:sz w:val="22"/>
                <w:szCs w:val="22"/>
                <w:vertAlign w:val="subscript"/>
              </w:rPr>
              <w:t>+</w:t>
            </w:r>
            <w:r w:rsidRPr="00DE2AD6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 предыдущем </w:t>
            </w:r>
          </w:p>
          <w:p w:rsidR="00442A97" w:rsidRPr="00DE2AD6" w:rsidRDefault="00442A97" w:rsidP="008B2D5A">
            <w:pPr>
              <w:spacing w:line="232" w:lineRule="auto"/>
              <w:ind w:left="-107" w:right="-108"/>
              <w:jc w:val="center"/>
            </w:pPr>
            <w:proofErr w:type="gramStart"/>
            <w:r w:rsidRPr="00DE2AD6">
              <w:rPr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97" w:rsidRPr="00DE2AD6" w:rsidRDefault="00442A97" w:rsidP="008B2D5A">
            <w:pPr>
              <w:spacing w:line="235" w:lineRule="auto"/>
            </w:pPr>
          </w:p>
        </w:tc>
      </w:tr>
      <w:tr w:rsidR="00442A97" w:rsidRPr="00DE2AD6" w:rsidTr="008B2D5A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8</w:t>
            </w:r>
          </w:p>
        </w:tc>
      </w:tr>
      <w:tr w:rsidR="00442A97" w:rsidRPr="00DE2AD6" w:rsidTr="008B2D5A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ind w:left="-108" w:right="-14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</w:tr>
      <w:tr w:rsidR="00442A97" w:rsidRPr="00DE2AD6" w:rsidTr="008B2D5A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97" w:rsidRPr="00DE2AD6" w:rsidRDefault="00442A97" w:rsidP="008B2D5A">
            <w:pPr>
              <w:spacing w:line="235" w:lineRule="auto"/>
              <w:ind w:left="-108" w:right="-142"/>
            </w:pPr>
            <w:r w:rsidRPr="00DE2A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97" w:rsidRPr="00DE2AD6" w:rsidRDefault="00442A97" w:rsidP="008B2D5A">
            <w:pPr>
              <w:spacing w:line="235" w:lineRule="auto"/>
              <w:jc w:val="center"/>
            </w:pPr>
          </w:p>
        </w:tc>
      </w:tr>
    </w:tbl>
    <w:p w:rsidR="00442A97" w:rsidRDefault="00442A97" w:rsidP="00442A97">
      <w:pPr>
        <w:spacing w:line="235" w:lineRule="auto"/>
        <w:jc w:val="both"/>
        <w:rPr>
          <w:sz w:val="16"/>
          <w:szCs w:val="16"/>
        </w:rPr>
      </w:pPr>
    </w:p>
    <w:p w:rsidR="00442A97" w:rsidRDefault="00442A97" w:rsidP="00442A97">
      <w:pPr>
        <w:spacing w:line="235" w:lineRule="auto"/>
        <w:jc w:val="both"/>
        <w:rPr>
          <w:sz w:val="16"/>
          <w:szCs w:val="16"/>
        </w:rPr>
      </w:pPr>
    </w:p>
    <w:p w:rsidR="00442A97" w:rsidRPr="0064318A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Руководитель                           ______________                   _______________________</w:t>
      </w:r>
    </w:p>
    <w:p w:rsidR="00442A97" w:rsidRPr="00EC5F62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 xml:space="preserve">           (Ф.И.О.)</w:t>
      </w:r>
    </w:p>
    <w:p w:rsidR="00442A97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442A97" w:rsidRPr="0064318A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442A97" w:rsidRPr="00EC5F62" w:rsidRDefault="00442A97" w:rsidP="00442A97">
      <w:pPr>
        <w:pStyle w:val="ConsPlusNonformat"/>
        <w:widowControl/>
        <w:spacing w:after="0" w:line="235" w:lineRule="auto"/>
        <w:ind w:left="28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 xml:space="preserve">           (Ф.И.О.)</w:t>
      </w:r>
    </w:p>
    <w:p w:rsidR="00442A97" w:rsidRPr="0064318A" w:rsidRDefault="00442A97" w:rsidP="00442A97">
      <w:pPr>
        <w:pStyle w:val="ConsPlusNonformat"/>
        <w:widowControl/>
        <w:spacing w:after="0" w:line="235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м.п.**</w:t>
      </w:r>
      <w:r>
        <w:rPr>
          <w:rFonts w:ascii="Times New Roman" w:hAnsi="Times New Roman"/>
          <w:sz w:val="24"/>
          <w:szCs w:val="24"/>
        </w:rPr>
        <w:t>*</w:t>
      </w:r>
    </w:p>
    <w:p w:rsidR="00442A97" w:rsidRPr="0064318A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«____» _____________ 20__ г.</w:t>
      </w:r>
    </w:p>
    <w:p w:rsidR="00442A97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</w:p>
    <w:p w:rsidR="00442A97" w:rsidRPr="00EC5F62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_________________________</w:t>
      </w:r>
    </w:p>
    <w:p w:rsidR="00442A97" w:rsidRPr="00EC5F62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*</w:t>
      </w:r>
      <w:r w:rsidRPr="00EC5F62">
        <w:rPr>
          <w:rFonts w:ascii="Times New Roman" w:hAnsi="Times New Roman" w:cs="Times New Roman"/>
          <w:sz w:val="20"/>
          <w:szCs w:val="20"/>
        </w:rPr>
        <w:t xml:space="preserve">Размер ставки субсидии предусмотрен приложением № 1 к настоящему приказу. 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если фактические затраты </w:t>
      </w:r>
      <w:r w:rsidRPr="00EC5F62">
        <w:rPr>
          <w:rFonts w:ascii="Times New Roman" w:hAnsi="Times New Roman" w:cs="Times New Roman"/>
          <w:sz w:val="20"/>
          <w:szCs w:val="20"/>
        </w:rPr>
        <w:t xml:space="preserve">(без учёта НДС и транспортных расходов) 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1 гектар </w:t>
      </w:r>
      <w:r w:rsidRPr="00EC5F62">
        <w:rPr>
          <w:rFonts w:ascii="Times New Roman" w:hAnsi="Times New Roman" w:cs="Times New Roman"/>
          <w:sz w:val="20"/>
          <w:szCs w:val="20"/>
        </w:rPr>
        <w:t xml:space="preserve">площади посадок лесных насаждений и (или) </w:t>
      </w:r>
      <w:proofErr w:type="spellStart"/>
      <w:r w:rsidRPr="00EC5F62">
        <w:rPr>
          <w:rFonts w:ascii="Times New Roman" w:hAnsi="Times New Roman" w:cs="Times New Roman"/>
          <w:sz w:val="20"/>
          <w:szCs w:val="20"/>
        </w:rPr>
        <w:t>фитомелиорантов</w:t>
      </w:r>
      <w:proofErr w:type="spellEnd"/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указанные в графе 6, меньше размера ставки субсидии, то в графе 7 указывается значение </w:t>
      </w:r>
      <w:r w:rsidRPr="00EC5F62">
        <w:rPr>
          <w:rFonts w:ascii="Times New Roman" w:hAnsi="Times New Roman" w:cs="Times New Roman"/>
          <w:sz w:val="20"/>
          <w:szCs w:val="20"/>
        </w:rPr>
        <w:t>графы 6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442A97" w:rsidRPr="00EC5F62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 xml:space="preserve">**Размер субсидии </w:t>
      </w:r>
      <w:r w:rsidRPr="00EC5F62">
        <w:rPr>
          <w:rFonts w:ascii="Times New Roman" w:hAnsi="Times New Roman" w:cs="Times New Roman"/>
          <w:sz w:val="20"/>
          <w:szCs w:val="20"/>
        </w:rPr>
        <w:t>из областного бюджета Ульяновской области</w:t>
      </w:r>
      <w:r w:rsidRPr="00EC5F62">
        <w:rPr>
          <w:rFonts w:ascii="Times New Roman" w:hAnsi="Times New Roman"/>
          <w:sz w:val="20"/>
          <w:szCs w:val="20"/>
        </w:rPr>
        <w:t xml:space="preserve"> не должен превышать 90% фактических </w:t>
      </w:r>
      <w:r>
        <w:rPr>
          <w:rFonts w:ascii="Times New Roman" w:hAnsi="Times New Roman"/>
          <w:sz w:val="20"/>
          <w:szCs w:val="20"/>
        </w:rPr>
        <w:t>затрат</w:t>
      </w:r>
      <w:r w:rsidRPr="00EC5F62">
        <w:rPr>
          <w:rFonts w:ascii="Times New Roman" w:hAnsi="Times New Roman"/>
          <w:sz w:val="20"/>
          <w:szCs w:val="20"/>
        </w:rPr>
        <w:t xml:space="preserve"> сельскохозяйственного </w:t>
      </w:r>
      <w:r w:rsidRPr="00EC5F62">
        <w:rPr>
          <w:rFonts w:ascii="Times New Roman" w:hAnsi="Times New Roman" w:cs="Times New Roman"/>
          <w:sz w:val="20"/>
          <w:szCs w:val="20"/>
        </w:rPr>
        <w:t xml:space="preserve">товаропроизводителя (без учёта НДС </w:t>
      </w:r>
      <w:r>
        <w:rPr>
          <w:rFonts w:ascii="Times New Roman" w:hAnsi="Times New Roman" w:cs="Times New Roman"/>
          <w:sz w:val="20"/>
          <w:szCs w:val="20"/>
        </w:rPr>
        <w:br/>
      </w:r>
      <w:r w:rsidRPr="00EC5F62">
        <w:rPr>
          <w:rFonts w:ascii="Times New Roman" w:hAnsi="Times New Roman" w:cs="Times New Roman"/>
          <w:sz w:val="20"/>
          <w:szCs w:val="20"/>
        </w:rPr>
        <w:t xml:space="preserve">и транспортных расходов), указанных в графе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C5F62">
        <w:rPr>
          <w:rFonts w:ascii="Times New Roman" w:hAnsi="Times New Roman" w:cs="Times New Roman"/>
          <w:sz w:val="20"/>
          <w:szCs w:val="20"/>
        </w:rPr>
        <w:t>.</w:t>
      </w:r>
    </w:p>
    <w:p w:rsidR="00442A97" w:rsidRDefault="00442A97" w:rsidP="00442A97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62">
        <w:rPr>
          <w:rFonts w:ascii="Times New Roman" w:hAnsi="Times New Roman" w:cs="Times New Roman"/>
          <w:sz w:val="20"/>
          <w:szCs w:val="20"/>
        </w:rPr>
        <w:t>***При наличии печати.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2A97" w:rsidRDefault="00442A97" w:rsidP="00442A97">
      <w:pPr>
        <w:jc w:val="center"/>
      </w:pPr>
      <w:r>
        <w:lastRenderedPageBreak/>
        <w:t>Оборотная сторона</w:t>
      </w:r>
    </w:p>
    <w:p w:rsidR="00442A97" w:rsidRDefault="00442A97" w:rsidP="00442A97">
      <w:pPr>
        <w:jc w:val="center"/>
      </w:pPr>
    </w:p>
    <w:p w:rsidR="00442A97" w:rsidRDefault="00442A97" w:rsidP="00442A97">
      <w:r>
        <w:t>СОГЛАСОВАНО:</w:t>
      </w:r>
    </w:p>
    <w:p w:rsidR="00442A97" w:rsidRDefault="00442A97" w:rsidP="00442A97"/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442A97" w:rsidRPr="008707FF" w:rsidTr="008B2D5A">
        <w:trPr>
          <w:trHeight w:val="555"/>
        </w:trPr>
        <w:tc>
          <w:tcPr>
            <w:tcW w:w="3261" w:type="dxa"/>
            <w:gridSpan w:val="2"/>
            <w:vAlign w:val="center"/>
          </w:tcPr>
          <w:p w:rsidR="00442A97" w:rsidRPr="008707FF" w:rsidRDefault="00442A97" w:rsidP="008B2D5A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442A97" w:rsidRPr="008707FF" w:rsidRDefault="00442A97" w:rsidP="008B2D5A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442A97" w:rsidRPr="008707FF" w:rsidRDefault="00442A97" w:rsidP="008B2D5A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442A97" w:rsidRPr="008707FF" w:rsidRDefault="00442A97" w:rsidP="008B2D5A">
            <w:pPr>
              <w:jc w:val="center"/>
            </w:pPr>
            <w:r w:rsidRPr="008707FF"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442A97" w:rsidRPr="008707FF" w:rsidRDefault="00442A97" w:rsidP="008B2D5A">
            <w:pPr>
              <w:jc w:val="center"/>
            </w:pPr>
            <w:r w:rsidRPr="008707FF">
              <w:t>Расшифровка</w:t>
            </w:r>
          </w:p>
          <w:p w:rsidR="00442A97" w:rsidRPr="008707FF" w:rsidRDefault="00442A97" w:rsidP="008B2D5A">
            <w:pPr>
              <w:jc w:val="center"/>
            </w:pPr>
            <w:r w:rsidRPr="008707FF">
              <w:t>подписи</w:t>
            </w:r>
          </w:p>
        </w:tc>
      </w:tr>
      <w:tr w:rsidR="00442A97" w:rsidRPr="008707FF" w:rsidTr="008B2D5A">
        <w:tc>
          <w:tcPr>
            <w:tcW w:w="1560" w:type="dxa"/>
            <w:tcBorders>
              <w:right w:val="single" w:sz="4" w:space="0" w:color="auto"/>
            </w:tcBorders>
          </w:tcPr>
          <w:p w:rsidR="00442A97" w:rsidRPr="008707FF" w:rsidRDefault="00442A97" w:rsidP="008B2D5A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2A97" w:rsidRPr="008707FF" w:rsidRDefault="00442A97" w:rsidP="008B2D5A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442A97" w:rsidRPr="008707FF" w:rsidRDefault="00442A97" w:rsidP="008B2D5A"/>
        </w:tc>
        <w:tc>
          <w:tcPr>
            <w:tcW w:w="1701" w:type="dxa"/>
            <w:vMerge/>
          </w:tcPr>
          <w:p w:rsidR="00442A97" w:rsidRPr="008707FF" w:rsidRDefault="00442A97" w:rsidP="008B2D5A">
            <w:pPr>
              <w:jc w:val="center"/>
            </w:pPr>
          </w:p>
        </w:tc>
        <w:tc>
          <w:tcPr>
            <w:tcW w:w="2520" w:type="dxa"/>
            <w:vMerge/>
          </w:tcPr>
          <w:p w:rsidR="00442A97" w:rsidRPr="008707FF" w:rsidRDefault="00442A97" w:rsidP="008B2D5A">
            <w:pPr>
              <w:jc w:val="center"/>
            </w:pPr>
          </w:p>
        </w:tc>
      </w:tr>
      <w:tr w:rsidR="00442A97" w:rsidRPr="008707FF" w:rsidTr="008B2D5A">
        <w:tc>
          <w:tcPr>
            <w:tcW w:w="1560" w:type="dxa"/>
            <w:tcBorders>
              <w:right w:val="single" w:sz="4" w:space="0" w:color="auto"/>
            </w:tcBorders>
          </w:tcPr>
          <w:p w:rsidR="00442A97" w:rsidRPr="008707FF" w:rsidRDefault="00442A97" w:rsidP="008B2D5A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2A97" w:rsidRPr="008707FF" w:rsidRDefault="00442A97" w:rsidP="008B2D5A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42A97" w:rsidRPr="004727EF" w:rsidRDefault="00442A97" w:rsidP="008B2D5A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442A97" w:rsidRPr="002E2F67" w:rsidRDefault="00442A97" w:rsidP="008B2D5A">
            <w:pPr>
              <w:jc w:val="both"/>
              <w:rPr>
                <w:color w:val="000000"/>
                <w:sz w:val="20"/>
                <w:szCs w:val="20"/>
              </w:rPr>
            </w:pPr>
            <w:r w:rsidRPr="002E2F67">
              <w:rPr>
                <w:color w:val="000000"/>
                <w:sz w:val="20"/>
                <w:szCs w:val="20"/>
              </w:rPr>
              <w:t xml:space="preserve"> (в части согласования сведений, указанных в графах 2-5 настоящей справки-расчёта</w:t>
            </w:r>
            <w:r w:rsidRPr="002E2F67">
              <w:rPr>
                <w:sz w:val="20"/>
                <w:szCs w:val="20"/>
              </w:rPr>
              <w:t>)</w:t>
            </w:r>
          </w:p>
          <w:p w:rsidR="00442A97" w:rsidRPr="00D232CD" w:rsidRDefault="00442A97" w:rsidP="008B2D5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2A97" w:rsidRPr="00D232CD" w:rsidRDefault="00442A97" w:rsidP="008B2D5A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</w:tcPr>
          <w:p w:rsidR="00442A97" w:rsidRPr="00D232CD" w:rsidRDefault="00442A97" w:rsidP="008B2D5A">
            <w:pPr>
              <w:snapToGrid w:val="0"/>
            </w:pPr>
          </w:p>
        </w:tc>
      </w:tr>
      <w:tr w:rsidR="00442A97" w:rsidRPr="008707FF" w:rsidTr="008B2D5A">
        <w:tc>
          <w:tcPr>
            <w:tcW w:w="1560" w:type="dxa"/>
            <w:tcBorders>
              <w:right w:val="single" w:sz="4" w:space="0" w:color="auto"/>
            </w:tcBorders>
          </w:tcPr>
          <w:p w:rsidR="00442A97" w:rsidRPr="008707FF" w:rsidRDefault="00442A97" w:rsidP="008B2D5A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2A97" w:rsidRPr="008707FF" w:rsidRDefault="00442A97" w:rsidP="008B2D5A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42A97" w:rsidRDefault="00442A97" w:rsidP="008B2D5A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442A97" w:rsidRPr="008707FF" w:rsidRDefault="00442A97" w:rsidP="008B2D5A"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442A97" w:rsidRPr="008707FF" w:rsidRDefault="00442A97" w:rsidP="008B2D5A"/>
        </w:tc>
        <w:tc>
          <w:tcPr>
            <w:tcW w:w="1701" w:type="dxa"/>
            <w:tcBorders>
              <w:top w:val="nil"/>
            </w:tcBorders>
          </w:tcPr>
          <w:p w:rsidR="00442A97" w:rsidRPr="008707FF" w:rsidRDefault="00442A97" w:rsidP="008B2D5A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442A97" w:rsidRPr="008707FF" w:rsidRDefault="00442A97" w:rsidP="008B2D5A">
            <w:pPr>
              <w:snapToGrid w:val="0"/>
            </w:pPr>
          </w:p>
        </w:tc>
      </w:tr>
    </w:tbl>
    <w:p w:rsidR="00442A97" w:rsidRPr="00AA40BF" w:rsidRDefault="00442A97" w:rsidP="00442A97">
      <w:pPr>
        <w:jc w:val="center"/>
        <w:rPr>
          <w:sz w:val="28"/>
          <w:szCs w:val="28"/>
        </w:rPr>
      </w:pPr>
    </w:p>
    <w:p w:rsidR="00442A97" w:rsidRPr="00AA40BF" w:rsidRDefault="00442A97" w:rsidP="00442A97">
      <w:pPr>
        <w:jc w:val="center"/>
        <w:rPr>
          <w:sz w:val="28"/>
          <w:szCs w:val="28"/>
        </w:rPr>
      </w:pPr>
    </w:p>
    <w:p w:rsidR="003254C9" w:rsidRDefault="003254C9"/>
    <w:sectPr w:rsidR="003254C9" w:rsidSect="00442A97">
      <w:headerReference w:type="default" r:id="rId6"/>
      <w:pgSz w:w="16838" w:h="11906" w:orient="landscape"/>
      <w:pgMar w:top="851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97" w:rsidRDefault="00442A97" w:rsidP="00442A97">
      <w:r>
        <w:separator/>
      </w:r>
    </w:p>
  </w:endnote>
  <w:endnote w:type="continuationSeparator" w:id="0">
    <w:p w:rsidR="00442A97" w:rsidRDefault="00442A97" w:rsidP="0044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97" w:rsidRDefault="00442A97" w:rsidP="00442A97">
      <w:r>
        <w:separator/>
      </w:r>
    </w:p>
  </w:footnote>
  <w:footnote w:type="continuationSeparator" w:id="0">
    <w:p w:rsidR="00442A97" w:rsidRDefault="00442A97" w:rsidP="0044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67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2A97" w:rsidRPr="00442A97" w:rsidRDefault="00442A97" w:rsidP="00442A97">
        <w:pPr>
          <w:pStyle w:val="a3"/>
          <w:jc w:val="center"/>
          <w:rPr>
            <w:sz w:val="28"/>
            <w:szCs w:val="28"/>
          </w:rPr>
        </w:pPr>
        <w:r w:rsidRPr="00442A97">
          <w:rPr>
            <w:sz w:val="28"/>
            <w:szCs w:val="28"/>
          </w:rPr>
          <w:fldChar w:fldCharType="begin"/>
        </w:r>
        <w:r w:rsidRPr="00442A97">
          <w:rPr>
            <w:sz w:val="28"/>
            <w:szCs w:val="28"/>
          </w:rPr>
          <w:instrText xml:space="preserve"> PAGE   \* MERGEFORMAT </w:instrText>
        </w:r>
        <w:r w:rsidRPr="00442A9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42A9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9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2A97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1584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42A97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442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2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2018-09-12T09:52:00Z</dcterms:created>
  <dcterms:modified xsi:type="dcterms:W3CDTF">2018-09-12T09:53:00Z</dcterms:modified>
</cp:coreProperties>
</file>