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A1" w:rsidRPr="00A155C9" w:rsidRDefault="00D935A1" w:rsidP="00D935A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935A1" w:rsidRPr="00A155C9" w:rsidRDefault="00D935A1" w:rsidP="00D935A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D935A1" w:rsidRPr="00A155C9" w:rsidRDefault="00D935A1" w:rsidP="00D935A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D935A1" w:rsidRPr="00A155C9" w:rsidRDefault="00D935A1" w:rsidP="00D935A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D935A1" w:rsidRPr="00A155C9" w:rsidRDefault="00D935A1" w:rsidP="00D935A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D935A1" w:rsidRPr="00A155C9" w:rsidRDefault="00D935A1" w:rsidP="00D935A1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D935A1" w:rsidRPr="00A155C9" w:rsidRDefault="00D935A1" w:rsidP="00D935A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07.05.2018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935A1" w:rsidRDefault="00D935A1" w:rsidP="00D9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5A1" w:rsidRPr="00A155C9" w:rsidRDefault="00D935A1" w:rsidP="00D9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5A1" w:rsidRPr="00A155C9" w:rsidRDefault="00D935A1" w:rsidP="00D935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5A1" w:rsidRPr="00A155C9" w:rsidRDefault="00D935A1" w:rsidP="00D9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 СУБСИДИЙ</w:t>
      </w:r>
    </w:p>
    <w:p w:rsidR="00D935A1" w:rsidRDefault="00D935A1" w:rsidP="00D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841F7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области, предоставляем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B841F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сельскохозяйственным товаропроизводителям в целях возмещения </w:t>
      </w:r>
      <w:proofErr w:type="gramEnd"/>
    </w:p>
    <w:p w:rsidR="00D935A1" w:rsidRDefault="00D935A1" w:rsidP="00D93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F7">
        <w:rPr>
          <w:rFonts w:ascii="Times New Roman" w:hAnsi="Times New Roman" w:cs="Times New Roman"/>
          <w:b/>
          <w:bCs/>
          <w:sz w:val="28"/>
          <w:szCs w:val="28"/>
        </w:rPr>
        <w:t xml:space="preserve">части их затрат, связанных с деятельностью в области </w:t>
      </w:r>
    </w:p>
    <w:p w:rsidR="00D935A1" w:rsidRPr="00B841F7" w:rsidRDefault="00D935A1" w:rsidP="00D9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F7">
        <w:rPr>
          <w:rFonts w:ascii="Times New Roman" w:hAnsi="Times New Roman" w:cs="Times New Roman"/>
          <w:b/>
          <w:bCs/>
          <w:sz w:val="28"/>
          <w:szCs w:val="28"/>
        </w:rPr>
        <w:t>племенного животноводства</w:t>
      </w:r>
    </w:p>
    <w:p w:rsidR="00D935A1" w:rsidRPr="007E5EF2" w:rsidRDefault="00D935A1" w:rsidP="00D93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5A1" w:rsidRPr="008C75C6" w:rsidRDefault="00D935A1" w:rsidP="00D935A1">
      <w:pPr>
        <w:pStyle w:val="a3"/>
        <w:ind w:firstLine="708"/>
        <w:jc w:val="both"/>
        <w:rPr>
          <w:bCs/>
          <w:szCs w:val="28"/>
        </w:rPr>
      </w:pPr>
      <w:r>
        <w:rPr>
          <w:szCs w:val="28"/>
        </w:rPr>
        <w:t>В 2018 году размеры с</w:t>
      </w:r>
      <w:r w:rsidRPr="00D32DE6">
        <w:rPr>
          <w:szCs w:val="28"/>
        </w:rPr>
        <w:t>тав</w:t>
      </w:r>
      <w:r>
        <w:rPr>
          <w:szCs w:val="28"/>
        </w:rPr>
        <w:t>о</w:t>
      </w:r>
      <w:r w:rsidRPr="00D32DE6">
        <w:rPr>
          <w:szCs w:val="28"/>
        </w:rPr>
        <w:t xml:space="preserve">к </w:t>
      </w:r>
      <w:r>
        <w:rPr>
          <w:szCs w:val="28"/>
        </w:rPr>
        <w:t>субсидий</w:t>
      </w:r>
      <w:r w:rsidRPr="005C6570">
        <w:rPr>
          <w:szCs w:val="28"/>
        </w:rPr>
        <w:t xml:space="preserve"> из областного бюджета Ульянов</w:t>
      </w:r>
      <w:r>
        <w:rPr>
          <w:szCs w:val="28"/>
        </w:rPr>
        <w:softHyphen/>
      </w:r>
      <w:r w:rsidRPr="005C6570">
        <w:rPr>
          <w:szCs w:val="28"/>
        </w:rPr>
        <w:t>ской области</w:t>
      </w:r>
      <w:r>
        <w:rPr>
          <w:szCs w:val="28"/>
        </w:rPr>
        <w:t>,</w:t>
      </w:r>
      <w:r w:rsidRPr="005C6570">
        <w:rPr>
          <w:szCs w:val="28"/>
        </w:rPr>
        <w:t xml:space="preserve"> </w:t>
      </w:r>
      <w:r>
        <w:rPr>
          <w:szCs w:val="28"/>
        </w:rPr>
        <w:t>предоставляемых</w:t>
      </w:r>
      <w:r w:rsidRPr="0065241F">
        <w:rPr>
          <w:bCs/>
          <w:szCs w:val="28"/>
        </w:rPr>
        <w:t xml:space="preserve"> сельскохозяйственным товаропроизводителям </w:t>
      </w:r>
      <w:r>
        <w:rPr>
          <w:bCs/>
          <w:szCs w:val="28"/>
        </w:rPr>
        <w:br/>
        <w:t>в</w:t>
      </w:r>
      <w:r w:rsidRPr="0065241F">
        <w:rPr>
          <w:bCs/>
          <w:szCs w:val="28"/>
        </w:rPr>
        <w:t xml:space="preserve"> цел</w:t>
      </w:r>
      <w:r>
        <w:rPr>
          <w:bCs/>
          <w:szCs w:val="28"/>
        </w:rPr>
        <w:t>ях</w:t>
      </w:r>
      <w:r w:rsidRPr="0065241F">
        <w:rPr>
          <w:bCs/>
          <w:szCs w:val="28"/>
        </w:rPr>
        <w:t xml:space="preserve"> возмещения части их затрат, </w:t>
      </w:r>
      <w:r w:rsidRPr="008C75C6">
        <w:rPr>
          <w:bCs/>
          <w:szCs w:val="28"/>
        </w:rPr>
        <w:t>связанных с деятельностью в области племенного животноводства</w:t>
      </w:r>
      <w:r>
        <w:rPr>
          <w:bCs/>
          <w:szCs w:val="28"/>
        </w:rPr>
        <w:t xml:space="preserve"> составляют</w:t>
      </w:r>
      <w:r w:rsidRPr="008C75C6">
        <w:rPr>
          <w:bCs/>
          <w:szCs w:val="28"/>
        </w:rPr>
        <w:t>:</w:t>
      </w:r>
    </w:p>
    <w:p w:rsidR="00D935A1" w:rsidRPr="001F57BF" w:rsidRDefault="00D935A1" w:rsidP="00D9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7B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при возмещении</w:t>
      </w:r>
      <w:r w:rsidRPr="001F57BF">
        <w:rPr>
          <w:rFonts w:ascii="Times New Roman" w:hAnsi="Times New Roman" w:cs="Times New Roman"/>
          <w:bCs/>
          <w:sz w:val="28"/>
          <w:szCs w:val="28"/>
        </w:rPr>
        <w:t xml:space="preserve"> части затрат, связанных с приобретением племенного молодняка сельскохозяйственных 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ивотных,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импортированного:</w:t>
      </w:r>
    </w:p>
    <w:p w:rsidR="00D935A1" w:rsidRDefault="00D935A1" w:rsidP="00D9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7000 рублей из расчёта за </w:t>
      </w:r>
      <w:r>
        <w:rPr>
          <w:rFonts w:ascii="Times New Roman" w:hAnsi="Times New Roman" w:cs="Times New Roman"/>
          <w:sz w:val="28"/>
          <w:szCs w:val="28"/>
        </w:rPr>
        <w:t xml:space="preserve">1 голову </w: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 крупного рогатого скота молочного и мясного направлений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81DB5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6</w:t>
      </w:r>
      <w:r w:rsidRPr="00881DB5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881DB5">
        <w:rPr>
          <w:rFonts w:ascii="Times New Roman" w:hAnsi="Times New Roman" w:cs="Times New Roman"/>
          <w:sz w:val="28"/>
          <w:szCs w:val="28"/>
        </w:rPr>
        <w:t>;</w:t>
      </w:r>
    </w:p>
    <w:p w:rsidR="00D935A1" w:rsidRPr="00881DB5" w:rsidRDefault="00D935A1" w:rsidP="00D9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15000 рублей из расчёта за </w:t>
      </w:r>
      <w:r>
        <w:rPr>
          <w:rFonts w:ascii="Times New Roman" w:hAnsi="Times New Roman" w:cs="Times New Roman"/>
          <w:sz w:val="28"/>
          <w:szCs w:val="28"/>
        </w:rPr>
        <w:t xml:space="preserve">1 голову </w: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 крупного рогатого скота молочного и мясного направлений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81DB5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</w:rPr>
        <w:t>от 6</w:t>
      </w:r>
      <w:r w:rsidRPr="00881DB5">
        <w:rPr>
          <w:rFonts w:ascii="Times New Roman" w:hAnsi="Times New Roman" w:cs="Times New Roman"/>
          <w:sz w:val="28"/>
          <w:szCs w:val="28"/>
        </w:rPr>
        <w:t xml:space="preserve"> до 20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включительно</w:t>
      </w:r>
      <w:r w:rsidRPr="00881DB5">
        <w:rPr>
          <w:rFonts w:ascii="Times New Roman" w:hAnsi="Times New Roman" w:cs="Times New Roman"/>
          <w:sz w:val="28"/>
          <w:szCs w:val="28"/>
        </w:rPr>
        <w:t>;</w:t>
      </w:r>
    </w:p>
    <w:p w:rsidR="00D935A1" w:rsidRDefault="00D935A1" w:rsidP="00D9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B5">
        <w:rPr>
          <w:rFonts w:ascii="Times New Roman" w:hAnsi="Times New Roman" w:cs="Times New Roman"/>
          <w:bCs/>
          <w:sz w:val="28"/>
          <w:szCs w:val="28"/>
        </w:rPr>
        <w:t xml:space="preserve">30000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расчёта </w:t>
      </w:r>
      <w:r w:rsidRPr="00881DB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881DB5">
        <w:rPr>
          <w:rFonts w:ascii="Times New Roman" w:hAnsi="Times New Roman" w:cs="Times New Roman"/>
          <w:sz w:val="28"/>
          <w:szCs w:val="28"/>
        </w:rPr>
        <w:t xml:space="preserve">1 голову </w: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 крупного рогатого скота молочного и мясного направлений</w:t>
      </w:r>
      <w:r w:rsidRPr="0088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81DB5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DB5">
        <w:rPr>
          <w:rFonts w:ascii="Times New Roman" w:hAnsi="Times New Roman" w:cs="Times New Roman"/>
          <w:sz w:val="28"/>
          <w:szCs w:val="28"/>
        </w:rPr>
        <w:t xml:space="preserve"> старше </w:t>
      </w:r>
      <w:r>
        <w:rPr>
          <w:rFonts w:ascii="Times New Roman" w:hAnsi="Times New Roman" w:cs="Times New Roman"/>
          <w:sz w:val="28"/>
          <w:szCs w:val="28"/>
        </w:rPr>
        <w:br/>
      </w:r>
      <w:r w:rsidRPr="00881DB5">
        <w:rPr>
          <w:rFonts w:ascii="Times New Roman" w:hAnsi="Times New Roman" w:cs="Times New Roman"/>
          <w:sz w:val="28"/>
          <w:szCs w:val="28"/>
        </w:rPr>
        <w:t>20 месяцев;</w:t>
      </w:r>
    </w:p>
    <w:p w:rsidR="00D935A1" w:rsidRDefault="00D935A1" w:rsidP="00D9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14500 рублей из расчёта за </w:t>
      </w:r>
      <w:r>
        <w:rPr>
          <w:rFonts w:ascii="Times New Roman" w:hAnsi="Times New Roman" w:cs="Times New Roman"/>
          <w:sz w:val="28"/>
          <w:szCs w:val="28"/>
        </w:rPr>
        <w:t>1 голову</w:t>
      </w:r>
      <w:r w:rsidRPr="0095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DB5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Pr="00881DB5">
        <w:rPr>
          <w:rFonts w:ascii="Times New Roman" w:hAnsi="Times New Roman" w:cs="Times New Roman"/>
          <w:sz w:val="28"/>
          <w:szCs w:val="28"/>
        </w:rPr>
        <w:t>свиней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5A1" w:rsidRDefault="00D935A1" w:rsidP="00D9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881DB5">
        <w:rPr>
          <w:rFonts w:ascii="Times New Roman" w:hAnsi="Times New Roman" w:cs="Times New Roman"/>
          <w:bCs/>
          <w:sz w:val="28"/>
          <w:szCs w:val="28"/>
        </w:rPr>
        <w:t>возмещени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81DB5">
        <w:rPr>
          <w:rFonts w:ascii="Times New Roman" w:hAnsi="Times New Roman" w:cs="Times New Roman"/>
          <w:bCs/>
          <w:sz w:val="28"/>
          <w:szCs w:val="28"/>
        </w:rPr>
        <w:t xml:space="preserve"> части затрат, связанных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содержанием племенного маточного поголовья сельскохозяйственных животных, зарегистрированных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государственном племенном регистре:</w:t>
      </w:r>
    </w:p>
    <w:p w:rsidR="00D935A1" w:rsidRPr="00CA3E5F" w:rsidRDefault="00D935A1" w:rsidP="00D93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3875</w:t>
      </w:r>
      <w:r w:rsidRPr="00CA3E5F">
        <w:rPr>
          <w:rFonts w:ascii="Times New Roman" w:hAnsi="Times New Roman" w:cs="Times New Roman"/>
          <w:sz w:val="28"/>
          <w:szCs w:val="28"/>
        </w:rPr>
        <w:t xml:space="preserve"> рублей из расчёта на 1 условную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Pr="007C4988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5A1E90"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Pr="00CA3E5F">
        <w:rPr>
          <w:rFonts w:ascii="Times New Roman" w:hAnsi="Times New Roman" w:cs="Times New Roman"/>
          <w:sz w:val="28"/>
          <w:szCs w:val="28"/>
        </w:rPr>
        <w:t>;</w:t>
      </w:r>
    </w:p>
    <w:p w:rsidR="00D935A1" w:rsidRPr="00B568A5" w:rsidRDefault="00D935A1" w:rsidP="00D935A1">
      <w:pPr>
        <w:pStyle w:val="a3"/>
        <w:ind w:firstLine="708"/>
        <w:jc w:val="both"/>
        <w:rPr>
          <w:szCs w:val="28"/>
        </w:rPr>
      </w:pPr>
      <w:r>
        <w:rPr>
          <w:bCs/>
          <w:szCs w:val="28"/>
        </w:rPr>
        <w:t>1500</w:t>
      </w:r>
      <w:r w:rsidRPr="00CA3E5F">
        <w:rPr>
          <w:szCs w:val="28"/>
        </w:rPr>
        <w:t xml:space="preserve"> рублей</w:t>
      </w:r>
      <w:r w:rsidRPr="004E5304">
        <w:rPr>
          <w:szCs w:val="28"/>
        </w:rPr>
        <w:t xml:space="preserve"> из расчёта на 1 условную голову</w:t>
      </w:r>
      <w:r>
        <w:rPr>
          <w:szCs w:val="28"/>
        </w:rPr>
        <w:t xml:space="preserve"> </w:t>
      </w:r>
      <w:r w:rsidRPr="005C6570">
        <w:rPr>
          <w:bCs/>
          <w:szCs w:val="28"/>
        </w:rPr>
        <w:t xml:space="preserve">племенного маточного </w:t>
      </w:r>
      <w:r w:rsidRPr="00DC52C9">
        <w:rPr>
          <w:bCs/>
          <w:szCs w:val="28"/>
        </w:rPr>
        <w:t>поголовья</w:t>
      </w:r>
      <w:r w:rsidRPr="00DC52C9">
        <w:rPr>
          <w:szCs w:val="28"/>
        </w:rPr>
        <w:t xml:space="preserve"> крупного рогатого скота</w:t>
      </w:r>
      <w:r w:rsidRPr="00D66A37">
        <w:rPr>
          <w:szCs w:val="28"/>
        </w:rPr>
        <w:t xml:space="preserve"> </w:t>
      </w:r>
      <w:r>
        <w:rPr>
          <w:szCs w:val="28"/>
        </w:rPr>
        <w:t xml:space="preserve">мясного </w:t>
      </w:r>
      <w:r w:rsidRPr="00DC52C9">
        <w:rPr>
          <w:szCs w:val="28"/>
        </w:rPr>
        <w:t>направления</w:t>
      </w:r>
      <w:r>
        <w:rPr>
          <w:szCs w:val="28"/>
        </w:rPr>
        <w:t>.</w:t>
      </w:r>
    </w:p>
    <w:p w:rsidR="00D935A1" w:rsidRDefault="00D935A1" w:rsidP="00D935A1">
      <w:pPr>
        <w:pStyle w:val="a3"/>
        <w:ind w:firstLine="709"/>
        <w:jc w:val="both"/>
        <w:rPr>
          <w:b/>
          <w:szCs w:val="28"/>
        </w:rPr>
      </w:pPr>
    </w:p>
    <w:p w:rsidR="00D935A1" w:rsidRDefault="00D935A1" w:rsidP="00D935A1">
      <w:pPr>
        <w:pStyle w:val="a3"/>
        <w:ind w:firstLine="709"/>
        <w:jc w:val="both"/>
        <w:rPr>
          <w:b/>
          <w:szCs w:val="28"/>
        </w:rPr>
      </w:pPr>
    </w:p>
    <w:p w:rsidR="00D935A1" w:rsidRDefault="00D935A1" w:rsidP="00D935A1">
      <w:pPr>
        <w:pStyle w:val="a3"/>
        <w:ind w:firstLine="709"/>
        <w:jc w:val="both"/>
        <w:rPr>
          <w:b/>
          <w:szCs w:val="28"/>
        </w:rPr>
      </w:pPr>
    </w:p>
    <w:p w:rsidR="003254C9" w:rsidRDefault="00D935A1" w:rsidP="00D935A1">
      <w:pPr>
        <w:spacing w:after="0" w:line="240" w:lineRule="auto"/>
        <w:ind w:firstLine="6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D935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characterSpacingControl w:val="doNotCompress"/>
  <w:compat/>
  <w:rsids>
    <w:rsidRoot w:val="00D935A1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5A1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6DF1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5A1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2018-09-20T12:31:00Z</dcterms:created>
  <dcterms:modified xsi:type="dcterms:W3CDTF">2018-09-20T12:35:00Z</dcterms:modified>
</cp:coreProperties>
</file>