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DF" w:rsidRPr="002D2A9A" w:rsidRDefault="002641DF" w:rsidP="002641DF">
      <w:pPr>
        <w:spacing w:line="230" w:lineRule="auto"/>
        <w:ind w:left="1077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ПРИЛОЖЕНИЕ № 10</w:t>
      </w:r>
    </w:p>
    <w:p w:rsidR="002641DF" w:rsidRPr="002D2A9A" w:rsidRDefault="002641DF" w:rsidP="002641DF">
      <w:pPr>
        <w:spacing w:line="230" w:lineRule="auto"/>
        <w:ind w:left="10773" w:firstLine="6"/>
        <w:jc w:val="center"/>
        <w:rPr>
          <w:rFonts w:ascii="PT Astra Serif" w:hAnsi="PT Astra Serif"/>
          <w:sz w:val="28"/>
          <w:szCs w:val="28"/>
        </w:rPr>
      </w:pPr>
    </w:p>
    <w:p w:rsidR="002641DF" w:rsidRPr="002D2A9A" w:rsidRDefault="002641DF" w:rsidP="002641DF">
      <w:pPr>
        <w:spacing w:line="230" w:lineRule="auto"/>
        <w:ind w:left="1077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к приказу Министерства</w:t>
      </w:r>
    </w:p>
    <w:p w:rsidR="002641DF" w:rsidRPr="002D2A9A" w:rsidRDefault="002641DF" w:rsidP="002641DF">
      <w:pPr>
        <w:spacing w:line="230" w:lineRule="auto"/>
        <w:ind w:left="1077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2641DF" w:rsidRPr="002D2A9A" w:rsidRDefault="002641DF" w:rsidP="002641DF">
      <w:pPr>
        <w:spacing w:line="230" w:lineRule="auto"/>
        <w:ind w:left="1077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2641DF" w:rsidRPr="008C193C" w:rsidRDefault="002641DF" w:rsidP="002641DF">
      <w:pPr>
        <w:spacing w:line="230" w:lineRule="auto"/>
        <w:ind w:left="10773" w:firstLine="6"/>
        <w:jc w:val="center"/>
        <w:rPr>
          <w:rFonts w:ascii="PT Astra Serif" w:hAnsi="PT Astra Serif"/>
          <w:sz w:val="28"/>
          <w:szCs w:val="28"/>
        </w:rPr>
      </w:pPr>
      <w:r w:rsidRPr="008C193C">
        <w:rPr>
          <w:rFonts w:ascii="PT Astra Serif" w:hAnsi="PT Astra Serif"/>
          <w:sz w:val="28"/>
          <w:szCs w:val="28"/>
        </w:rPr>
        <w:t>от 13.06.2019 № 23</w:t>
      </w:r>
    </w:p>
    <w:p w:rsidR="002641DF" w:rsidRPr="002D2A9A" w:rsidRDefault="002641DF" w:rsidP="002641DF">
      <w:pPr>
        <w:pStyle w:val="ConsPlusNonformat"/>
        <w:widowControl/>
        <w:spacing w:after="0" w:line="230" w:lineRule="auto"/>
        <w:ind w:left="10773" w:firstLine="6"/>
        <w:jc w:val="center"/>
        <w:rPr>
          <w:rFonts w:ascii="PT Astra Serif" w:hAnsi="PT Astra Serif"/>
          <w:sz w:val="28"/>
          <w:szCs w:val="28"/>
        </w:rPr>
      </w:pPr>
    </w:p>
    <w:p w:rsidR="002641DF" w:rsidRPr="002D2A9A" w:rsidRDefault="002641DF" w:rsidP="002641DF">
      <w:pPr>
        <w:spacing w:line="230" w:lineRule="auto"/>
        <w:ind w:left="10773" w:firstLine="6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ФОРМА</w:t>
      </w:r>
    </w:p>
    <w:p w:rsidR="002641DF" w:rsidRPr="002D2A9A" w:rsidRDefault="002641DF" w:rsidP="002641DF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</w:p>
    <w:p w:rsidR="002641DF" w:rsidRPr="002D2A9A" w:rsidRDefault="002641DF" w:rsidP="002641DF">
      <w:pPr>
        <w:pStyle w:val="ConsPlusNonformat"/>
        <w:widowControl/>
        <w:spacing w:after="0" w:line="23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2D2A9A">
        <w:rPr>
          <w:rFonts w:ascii="PT Astra Serif" w:eastAsia="MS Mincho" w:hAnsi="PT Astra Serif"/>
          <w:b/>
          <w:sz w:val="28"/>
          <w:szCs w:val="28"/>
        </w:rPr>
        <w:t>РЕЕСТР</w:t>
      </w:r>
    </w:p>
    <w:p w:rsidR="002641DF" w:rsidRPr="002D2A9A" w:rsidRDefault="002641DF" w:rsidP="002641DF">
      <w:pPr>
        <w:pStyle w:val="ConsPlusNonformat"/>
        <w:widowControl/>
        <w:spacing w:after="0" w:line="23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2D2A9A">
        <w:rPr>
          <w:rFonts w:ascii="PT Astra Serif" w:eastAsia="MS Mincho" w:hAnsi="PT Astra Serif"/>
          <w:b/>
          <w:sz w:val="28"/>
          <w:szCs w:val="28"/>
        </w:rPr>
        <w:t xml:space="preserve">документов, подтверждающих состав и размер произведённых </w:t>
      </w:r>
      <w:r w:rsidRPr="002D2A9A">
        <w:rPr>
          <w:rFonts w:ascii="PT Astra Serif" w:hAnsi="PT Astra Serif"/>
          <w:b/>
          <w:sz w:val="28"/>
          <w:szCs w:val="28"/>
        </w:rPr>
        <w:t>сельскохозяйственным товаропроизводителем</w:t>
      </w:r>
      <w:r w:rsidRPr="002D2A9A">
        <w:rPr>
          <w:rFonts w:ascii="PT Astra Serif" w:eastAsia="MS Mincho" w:hAnsi="PT Astra Serif"/>
          <w:b/>
          <w:sz w:val="28"/>
          <w:szCs w:val="28"/>
        </w:rPr>
        <w:t xml:space="preserve"> </w:t>
      </w:r>
    </w:p>
    <w:p w:rsidR="002641DF" w:rsidRPr="002D2A9A" w:rsidRDefault="002641DF" w:rsidP="002641DF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2D2A9A">
        <w:rPr>
          <w:rFonts w:ascii="PT Astra Serif" w:eastAsia="MS Mincho" w:hAnsi="PT Astra Serif"/>
          <w:b/>
          <w:sz w:val="28"/>
          <w:szCs w:val="28"/>
        </w:rPr>
        <w:t>затрат, связанных с</w:t>
      </w:r>
      <w:r w:rsidRPr="002D2A9A">
        <w:rPr>
          <w:rFonts w:ascii="PT Astra Serif" w:hAnsi="PT Astra Serif"/>
          <w:b/>
          <w:sz w:val="28"/>
          <w:szCs w:val="28"/>
        </w:rPr>
        <w:t xml:space="preserve"> закладкой и (или) уходом за многолетними насаждениями</w:t>
      </w:r>
    </w:p>
    <w:p w:rsidR="002641DF" w:rsidRPr="002D2A9A" w:rsidRDefault="002641DF" w:rsidP="002641DF">
      <w:pPr>
        <w:jc w:val="center"/>
        <w:rPr>
          <w:rFonts w:ascii="PT Astra Serif" w:hAnsi="PT Astra Serif"/>
        </w:rPr>
      </w:pPr>
    </w:p>
    <w:p w:rsidR="002641DF" w:rsidRPr="002D2A9A" w:rsidRDefault="002641DF" w:rsidP="002641DF">
      <w:pPr>
        <w:jc w:val="center"/>
        <w:rPr>
          <w:rFonts w:ascii="PT Astra Serif" w:hAnsi="PT Astra Serif"/>
        </w:rPr>
      </w:pPr>
      <w:r w:rsidRPr="002D2A9A">
        <w:rPr>
          <w:rFonts w:ascii="PT Astra Serif" w:hAnsi="PT Astra Serif"/>
        </w:rPr>
        <w:t>за _____________ год (годы)*</w:t>
      </w:r>
    </w:p>
    <w:p w:rsidR="002641DF" w:rsidRPr="002D2A9A" w:rsidRDefault="002641DF" w:rsidP="002641DF">
      <w:pPr>
        <w:widowControl w:val="0"/>
        <w:ind w:left="-567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2641DF" w:rsidRPr="002D2A9A" w:rsidRDefault="002641DF" w:rsidP="002641DF">
      <w:pPr>
        <w:widowControl w:val="0"/>
        <w:ind w:left="-567"/>
        <w:jc w:val="center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2641DF" w:rsidRPr="002D2A9A" w:rsidRDefault="002641DF" w:rsidP="002641DF">
      <w:pPr>
        <w:widowControl w:val="0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4816" w:type="dxa"/>
        <w:tblInd w:w="93" w:type="dxa"/>
        <w:tblLook w:val="04A0"/>
      </w:tblPr>
      <w:tblGrid>
        <w:gridCol w:w="724"/>
        <w:gridCol w:w="2359"/>
        <w:gridCol w:w="2371"/>
        <w:gridCol w:w="2150"/>
        <w:gridCol w:w="2231"/>
        <w:gridCol w:w="1890"/>
        <w:gridCol w:w="3091"/>
      </w:tblGrid>
      <w:tr w:rsidR="002641DF" w:rsidRPr="002D2A9A" w:rsidTr="00555807">
        <w:trPr>
          <w:trHeight w:val="6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1DF" w:rsidRPr="002D2A9A" w:rsidRDefault="002641DF" w:rsidP="00555807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2D2A9A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2641DF" w:rsidRPr="002D2A9A" w:rsidRDefault="002641DF" w:rsidP="00555807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A9A">
              <w:rPr>
                <w:rFonts w:ascii="PT Astra Serif" w:eastAsia="MS Mincho" w:hAnsi="PT Astra Serif"/>
                <w:sz w:val="24"/>
                <w:szCs w:val="24"/>
              </w:rPr>
              <w:t>п/п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1DF" w:rsidRPr="002D2A9A" w:rsidRDefault="002641DF" w:rsidP="00555807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A9A">
              <w:rPr>
                <w:rFonts w:ascii="PT Astra Serif" w:eastAsia="MS Mincho" w:hAnsi="PT Astra Serif"/>
                <w:sz w:val="24"/>
                <w:szCs w:val="24"/>
              </w:rPr>
              <w:t>Затраты, связанные с</w:t>
            </w:r>
            <w:r w:rsidRPr="002D2A9A">
              <w:rPr>
                <w:rFonts w:ascii="PT Astra Serif" w:hAnsi="PT Astra Serif"/>
                <w:sz w:val="24"/>
                <w:szCs w:val="24"/>
              </w:rPr>
              <w:t xml:space="preserve"> закладкой и (или) уходом </w:t>
            </w:r>
          </w:p>
          <w:p w:rsidR="002641DF" w:rsidRPr="002D2A9A" w:rsidRDefault="002641DF" w:rsidP="00555807">
            <w:pPr>
              <w:pStyle w:val="ConsPlusNonformat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2A9A">
              <w:rPr>
                <w:rFonts w:ascii="PT Astra Serif" w:hAnsi="PT Astra Serif"/>
                <w:sz w:val="24"/>
                <w:szCs w:val="24"/>
              </w:rPr>
              <w:t>за многолетними насаждениями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eastAsia="MS Mincho" w:hAnsi="PT Astra Serif"/>
              </w:rPr>
            </w:pPr>
            <w:r w:rsidRPr="002D2A9A">
              <w:rPr>
                <w:rFonts w:ascii="PT Astra Serif" w:hAnsi="PT Astra Serif"/>
              </w:rPr>
              <w:t xml:space="preserve">Документ, подтверждающий </w:t>
            </w:r>
            <w:r w:rsidRPr="002D2A9A">
              <w:rPr>
                <w:rFonts w:ascii="PT Astra Serif" w:eastAsia="MS Mincho" w:hAnsi="PT Astra Serif"/>
              </w:rPr>
              <w:t xml:space="preserve">состав и размер затрат, связанных </w:t>
            </w:r>
          </w:p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eastAsia="MS Mincho" w:hAnsi="PT Astra Serif"/>
              </w:rPr>
              <w:t>с</w:t>
            </w:r>
            <w:r w:rsidRPr="002D2A9A">
              <w:rPr>
                <w:rFonts w:ascii="PT Astra Serif" w:hAnsi="PT Astra Serif"/>
              </w:rPr>
              <w:t xml:space="preserve"> закладкой и (или) уходом за многолетними насаждениями</w:t>
            </w:r>
          </w:p>
        </w:tc>
      </w:tr>
      <w:tr w:rsidR="002641DF" w:rsidRPr="002D2A9A" w:rsidTr="00555807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количество, единиц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размер, рублей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 xml:space="preserve">дата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 xml:space="preserve">номер </w:t>
            </w:r>
          </w:p>
        </w:tc>
      </w:tr>
      <w:tr w:rsidR="002641DF" w:rsidRPr="002D2A9A" w:rsidTr="0055580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7</w:t>
            </w:r>
          </w:p>
        </w:tc>
      </w:tr>
      <w:tr w:rsidR="002641DF" w:rsidRPr="002D2A9A" w:rsidTr="0055580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 </w:t>
            </w:r>
          </w:p>
        </w:tc>
      </w:tr>
      <w:tr w:rsidR="002641DF" w:rsidRPr="002D2A9A" w:rsidTr="0055580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DF" w:rsidRPr="002D2A9A" w:rsidRDefault="002641DF" w:rsidP="00555807">
            <w:pPr>
              <w:rPr>
                <w:rFonts w:ascii="PT Astra Serif" w:hAnsi="PT Astra Serif"/>
                <w:bCs/>
              </w:rPr>
            </w:pPr>
            <w:r w:rsidRPr="002D2A9A"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2D2A9A">
              <w:rPr>
                <w:rFonts w:ascii="PT Astra Serif" w:hAnsi="PT Astra Serif"/>
                <w:bCs/>
              </w:rPr>
              <w:t>х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D2A9A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1DF" w:rsidRPr="002D2A9A" w:rsidRDefault="002641DF" w:rsidP="00555807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2D2A9A">
              <w:rPr>
                <w:rFonts w:ascii="PT Astra Serif" w:hAnsi="PT Astra Serif"/>
              </w:rPr>
              <w:t>х</w:t>
            </w:r>
            <w:proofErr w:type="spellEnd"/>
          </w:p>
        </w:tc>
      </w:tr>
    </w:tbl>
    <w:p w:rsidR="002641DF" w:rsidRPr="002D2A9A" w:rsidRDefault="002641DF" w:rsidP="002641DF">
      <w:pPr>
        <w:jc w:val="center"/>
        <w:rPr>
          <w:rFonts w:ascii="PT Astra Serif" w:hAnsi="PT Astra Serif"/>
          <w:b/>
          <w:sz w:val="28"/>
          <w:szCs w:val="28"/>
        </w:rPr>
      </w:pPr>
    </w:p>
    <w:p w:rsidR="002641DF" w:rsidRPr="002D2A9A" w:rsidRDefault="002641DF" w:rsidP="002641D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2A9A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2641DF" w:rsidRPr="002D2A9A" w:rsidRDefault="002641DF" w:rsidP="002641D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  <w:t xml:space="preserve">                   (подпись)                                                         (Ф.И.О.)</w:t>
      </w:r>
    </w:p>
    <w:p w:rsidR="002641DF" w:rsidRPr="002D2A9A" w:rsidRDefault="002641DF" w:rsidP="002641DF">
      <w:pPr>
        <w:pStyle w:val="ConsPlusNonformat"/>
        <w:widowControl/>
        <w:spacing w:after="0" w:line="240" w:lineRule="auto"/>
        <w:ind w:firstLine="1985"/>
        <w:rPr>
          <w:rFonts w:ascii="PT Astra Serif" w:hAnsi="PT Astra Serif" w:cs="Times New Roman"/>
          <w:sz w:val="24"/>
          <w:szCs w:val="24"/>
        </w:rPr>
      </w:pPr>
      <w:r w:rsidRPr="002D2A9A">
        <w:rPr>
          <w:rFonts w:ascii="PT Astra Serif" w:hAnsi="PT Astra Serif" w:cs="Times New Roman"/>
          <w:sz w:val="24"/>
          <w:szCs w:val="24"/>
        </w:rPr>
        <w:t>м.п.**</w:t>
      </w:r>
    </w:p>
    <w:p w:rsidR="002641DF" w:rsidRPr="002D2A9A" w:rsidRDefault="002641DF" w:rsidP="002641D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641DF" w:rsidRPr="002D2A9A" w:rsidRDefault="002641DF" w:rsidP="002641D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D2A9A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2641DF" w:rsidRPr="002D2A9A" w:rsidRDefault="002641DF" w:rsidP="002641DF">
      <w:pPr>
        <w:jc w:val="both"/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 xml:space="preserve">*Указывается текущий финансовый год, в котором сельскохозяйственный товаропроизводитель осуществил закладку и (или) уход за многолетними насаждениями, и (или) отчётный финансовый год в случае непредоставления в отчётном финансовом году субсидии в целях возмещения затрат, связанных с закладкой и (или) уходом </w:t>
      </w:r>
      <w:r w:rsidRPr="002D2A9A">
        <w:rPr>
          <w:rFonts w:ascii="PT Astra Serif" w:hAnsi="PT Astra Serif"/>
          <w:sz w:val="20"/>
          <w:szCs w:val="20"/>
        </w:rPr>
        <w:br/>
        <w:t>за многолетними насаждениями, осуществлённых в отчётном финансовом году.</w:t>
      </w:r>
    </w:p>
    <w:p w:rsidR="002641DF" w:rsidRPr="002D2A9A" w:rsidRDefault="002641DF" w:rsidP="002641DF">
      <w:pPr>
        <w:rPr>
          <w:rFonts w:ascii="PT Astra Serif" w:hAnsi="PT Astra Serif"/>
          <w:sz w:val="20"/>
          <w:szCs w:val="20"/>
        </w:rPr>
      </w:pPr>
      <w:r w:rsidRPr="002D2A9A">
        <w:rPr>
          <w:rFonts w:ascii="PT Astra Serif" w:hAnsi="PT Astra Serif"/>
          <w:sz w:val="20"/>
          <w:szCs w:val="20"/>
        </w:rPr>
        <w:t>**При наличии печати у организации</w:t>
      </w:r>
      <w:r w:rsidRPr="002D2A9A">
        <w:rPr>
          <w:rFonts w:ascii="PT Astra Serif" w:hAnsi="PT Astra Serif"/>
          <w:spacing w:val="4"/>
          <w:sz w:val="20"/>
          <w:szCs w:val="20"/>
        </w:rPr>
        <w:t>, являющейся хозяйственным обществом</w:t>
      </w:r>
      <w:r w:rsidRPr="002D2A9A">
        <w:rPr>
          <w:rFonts w:ascii="PT Astra Serif" w:hAnsi="PT Astra Serif"/>
          <w:sz w:val="20"/>
          <w:szCs w:val="20"/>
        </w:rPr>
        <w:t>.</w:t>
      </w:r>
    </w:p>
    <w:p w:rsidR="003254C9" w:rsidRDefault="002641DF" w:rsidP="002641DF">
      <w:pPr>
        <w:jc w:val="center"/>
      </w:pPr>
      <w:r w:rsidRPr="002D2A9A">
        <w:rPr>
          <w:rFonts w:ascii="PT Astra Serif" w:hAnsi="PT Astra Serif"/>
        </w:rPr>
        <w:t>____________________</w:t>
      </w:r>
    </w:p>
    <w:sectPr w:rsidR="003254C9" w:rsidSect="002641DF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2641DF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41DF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01A5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41DF"/>
    <w:pPr>
      <w:widowControl w:val="0"/>
      <w:suppressAutoHyphens/>
    </w:pPr>
    <w:rPr>
      <w:rFonts w:ascii="Calibri" w:eastAsia="Lucida Sans Unicode" w:hAnsi="Calibri" w:cs="font287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2019-06-13T06:57:00Z</dcterms:created>
  <dcterms:modified xsi:type="dcterms:W3CDTF">2019-06-13T07:00:00Z</dcterms:modified>
</cp:coreProperties>
</file>