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05" w:rsidRDefault="00981005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81005" w:rsidRDefault="00981005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Ульяновской области</w:t>
      </w:r>
    </w:p>
    <w:p w:rsidR="00872277" w:rsidRPr="00574A04" w:rsidRDefault="00981005" w:rsidP="009C5F74">
      <w:pPr>
        <w:pStyle w:val="ConsPlusTitle"/>
        <w:widowControl/>
        <w:ind w:left="-540"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C5F74" w:rsidRPr="00574A04">
        <w:rPr>
          <w:color w:val="000000"/>
          <w:sz w:val="28"/>
          <w:szCs w:val="28"/>
        </w:rPr>
        <w:t xml:space="preserve">О </w:t>
      </w:r>
      <w:r w:rsidR="009C5F74">
        <w:rPr>
          <w:color w:val="000000"/>
          <w:sz w:val="28"/>
          <w:szCs w:val="28"/>
        </w:rPr>
        <w:t xml:space="preserve">признании </w:t>
      </w:r>
      <w:proofErr w:type="gramStart"/>
      <w:r w:rsidR="009C5F74">
        <w:rPr>
          <w:color w:val="000000"/>
          <w:sz w:val="28"/>
          <w:szCs w:val="28"/>
        </w:rPr>
        <w:t>утратившими</w:t>
      </w:r>
      <w:proofErr w:type="gramEnd"/>
      <w:r w:rsidR="009C5F74">
        <w:rPr>
          <w:color w:val="000000"/>
          <w:sz w:val="28"/>
          <w:szCs w:val="28"/>
        </w:rPr>
        <w:t xml:space="preserve"> силу отдельных положений законодательных актов Ульяновской области</w:t>
      </w:r>
      <w:r w:rsidR="00872277">
        <w:rPr>
          <w:sz w:val="28"/>
          <w:szCs w:val="28"/>
        </w:rPr>
        <w:t>»</w:t>
      </w:r>
    </w:p>
    <w:p w:rsidR="00981005" w:rsidRPr="009C5F74" w:rsidRDefault="00981005" w:rsidP="009C5F74">
      <w:pPr>
        <w:pStyle w:val="ConsPlusTitle"/>
        <w:widowControl/>
        <w:spacing w:line="360" w:lineRule="auto"/>
        <w:ind w:right="-5" w:firstLine="720"/>
        <w:jc w:val="both"/>
        <w:rPr>
          <w:b w:val="0"/>
          <w:color w:val="000000"/>
          <w:sz w:val="28"/>
          <w:szCs w:val="28"/>
        </w:rPr>
      </w:pPr>
    </w:p>
    <w:p w:rsidR="00981005" w:rsidRPr="009C5F74" w:rsidRDefault="00981005" w:rsidP="009C5F74">
      <w:pPr>
        <w:pStyle w:val="ConsPlusTitle"/>
        <w:widowControl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proofErr w:type="gramStart"/>
      <w:r w:rsidRPr="009C5F74">
        <w:rPr>
          <w:b w:val="0"/>
          <w:sz w:val="28"/>
          <w:szCs w:val="28"/>
        </w:rPr>
        <w:t>Проект закона Ульяновской области «</w:t>
      </w:r>
      <w:r w:rsidR="009C5F74" w:rsidRPr="009C5F74">
        <w:rPr>
          <w:b w:val="0"/>
          <w:color w:val="000000"/>
          <w:sz w:val="28"/>
          <w:szCs w:val="28"/>
        </w:rPr>
        <w:t>О признании утратившими силу отдельных положений законодательных актов Ульяновской области</w:t>
      </w:r>
      <w:r w:rsidRPr="009C5F74">
        <w:rPr>
          <w:b w:val="0"/>
          <w:sz w:val="28"/>
          <w:szCs w:val="28"/>
        </w:rPr>
        <w:t xml:space="preserve">» подготовлен в </w:t>
      </w:r>
      <w:r w:rsidR="001043AF" w:rsidRPr="009C5F74">
        <w:rPr>
          <w:b w:val="0"/>
          <w:sz w:val="28"/>
          <w:szCs w:val="28"/>
        </w:rPr>
        <w:t>связи</w:t>
      </w:r>
      <w:r w:rsidRPr="009C5F74">
        <w:rPr>
          <w:b w:val="0"/>
          <w:sz w:val="28"/>
          <w:szCs w:val="28"/>
        </w:rPr>
        <w:t xml:space="preserve"> с </w:t>
      </w:r>
      <w:r w:rsidR="00872277" w:rsidRPr="009C5F74">
        <w:rPr>
          <w:b w:val="0"/>
          <w:sz w:val="28"/>
          <w:szCs w:val="28"/>
        </w:rPr>
        <w:t xml:space="preserve">необходимостью приведения </w:t>
      </w:r>
      <w:r w:rsidR="009B5CC0" w:rsidRPr="00872277">
        <w:rPr>
          <w:b w:val="0"/>
          <w:sz w:val="28"/>
          <w:szCs w:val="28"/>
        </w:rPr>
        <w:t xml:space="preserve">Закона Ульяновской области «О разграничении полномочий органов государственной власти Ульяновской области в сфере охраны окружающей среды» </w:t>
      </w:r>
      <w:r w:rsidR="001043AF" w:rsidRPr="009C5F74">
        <w:rPr>
          <w:b w:val="0"/>
          <w:sz w:val="28"/>
          <w:szCs w:val="28"/>
        </w:rPr>
        <w:t xml:space="preserve">в </w:t>
      </w:r>
      <w:r w:rsidR="00872277" w:rsidRPr="009C5F74">
        <w:rPr>
          <w:b w:val="0"/>
          <w:sz w:val="28"/>
          <w:szCs w:val="28"/>
        </w:rPr>
        <w:t xml:space="preserve">соответствие с требованиями </w:t>
      </w:r>
      <w:r w:rsidR="00F926AC" w:rsidRPr="009C5F74">
        <w:rPr>
          <w:b w:val="0"/>
          <w:sz w:val="28"/>
          <w:szCs w:val="28"/>
        </w:rPr>
        <w:t>Федерального закона от 21 июля 2014 года</w:t>
      </w:r>
      <w:r w:rsidR="009C5F74">
        <w:rPr>
          <w:b w:val="0"/>
          <w:sz w:val="28"/>
          <w:szCs w:val="28"/>
        </w:rPr>
        <w:t xml:space="preserve"> </w:t>
      </w:r>
      <w:r w:rsidR="00F926AC" w:rsidRPr="009C5F74">
        <w:rPr>
          <w:b w:val="0"/>
          <w:sz w:val="28"/>
          <w:szCs w:val="28"/>
        </w:rPr>
        <w:t>№ 219-ФЗ «О внесении  изменений в Федеральный закон «Об охране окружающей среды» и отдельные</w:t>
      </w:r>
      <w:proofErr w:type="gramEnd"/>
      <w:r w:rsidR="00F926AC" w:rsidRPr="009C5F74">
        <w:rPr>
          <w:b w:val="0"/>
          <w:sz w:val="28"/>
          <w:szCs w:val="28"/>
        </w:rPr>
        <w:t xml:space="preserve"> законодательные акты Российской Федерации».</w:t>
      </w:r>
    </w:p>
    <w:p w:rsidR="00981005" w:rsidRPr="009C5F74" w:rsidRDefault="00981005" w:rsidP="009C5F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C5F74">
        <w:rPr>
          <w:sz w:val="28"/>
          <w:szCs w:val="28"/>
        </w:rPr>
        <w:t xml:space="preserve">Проектируемый закон </w:t>
      </w:r>
      <w:r w:rsidR="007F2400" w:rsidRPr="009C5F74">
        <w:rPr>
          <w:sz w:val="28"/>
          <w:szCs w:val="28"/>
        </w:rPr>
        <w:t>регулирует общественные отношения</w:t>
      </w:r>
      <w:r w:rsidRPr="009C5F74">
        <w:rPr>
          <w:sz w:val="28"/>
          <w:szCs w:val="28"/>
        </w:rPr>
        <w:t xml:space="preserve"> </w:t>
      </w:r>
      <w:r w:rsidR="008B45C1" w:rsidRPr="009C5F74">
        <w:rPr>
          <w:sz w:val="28"/>
          <w:szCs w:val="28"/>
        </w:rPr>
        <w:t xml:space="preserve">в сфере </w:t>
      </w:r>
      <w:r w:rsidR="00A475E6" w:rsidRPr="009C5F74">
        <w:rPr>
          <w:sz w:val="28"/>
          <w:szCs w:val="28"/>
        </w:rPr>
        <w:t>охраны окружающей среды</w:t>
      </w:r>
      <w:r w:rsidRPr="009C5F74">
        <w:rPr>
          <w:sz w:val="28"/>
          <w:szCs w:val="28"/>
        </w:rPr>
        <w:t>.</w:t>
      </w:r>
    </w:p>
    <w:p w:rsidR="00981005" w:rsidRDefault="00A475E6" w:rsidP="009C5F74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9C5F74">
        <w:rPr>
          <w:sz w:val="28"/>
          <w:szCs w:val="28"/>
        </w:rPr>
        <w:t>В соответствии с пунктом «</w:t>
      </w:r>
      <w:proofErr w:type="spellStart"/>
      <w:r w:rsidRPr="009C5F74">
        <w:rPr>
          <w:sz w:val="28"/>
          <w:szCs w:val="28"/>
        </w:rPr>
        <w:t>д</w:t>
      </w:r>
      <w:proofErr w:type="spellEnd"/>
      <w:r w:rsidR="00981005" w:rsidRPr="009C5F74">
        <w:rPr>
          <w:sz w:val="28"/>
          <w:szCs w:val="28"/>
        </w:rPr>
        <w:t xml:space="preserve">» части 1 статьи 72 Конституции Российской Федерации </w:t>
      </w:r>
      <w:r w:rsidRPr="009C5F74">
        <w:rPr>
          <w:sz w:val="28"/>
          <w:szCs w:val="28"/>
          <w:lang w:eastAsia="ru-RU"/>
        </w:rPr>
        <w:t xml:space="preserve">природопользование; охрана окружающей среды и обеспечение экологической безопасности; особо охраняемые природные территории </w:t>
      </w:r>
      <w:r w:rsidR="00981005" w:rsidRPr="009C5F74">
        <w:rPr>
          <w:sz w:val="28"/>
          <w:szCs w:val="28"/>
        </w:rPr>
        <w:t>находятся в совместном ведении</w:t>
      </w:r>
      <w:r w:rsidR="00981005">
        <w:rPr>
          <w:sz w:val="28"/>
          <w:szCs w:val="28"/>
        </w:rPr>
        <w:t xml:space="preserve"> Российской Федерации и субъектов Российской Федерации. </w:t>
      </w:r>
      <w:proofErr w:type="gramStart"/>
      <w:r w:rsidR="00981005">
        <w:rPr>
          <w:sz w:val="28"/>
          <w:szCs w:val="28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(часть 23 статьи 76 Конституции</w:t>
      </w:r>
      <w:proofErr w:type="gramEnd"/>
      <w:r w:rsidR="00981005">
        <w:rPr>
          <w:sz w:val="28"/>
          <w:szCs w:val="28"/>
        </w:rPr>
        <w:t xml:space="preserve"> </w:t>
      </w:r>
      <w:proofErr w:type="gramStart"/>
      <w:r w:rsidR="00981005">
        <w:rPr>
          <w:sz w:val="28"/>
          <w:szCs w:val="28"/>
        </w:rPr>
        <w:t>Российской Федерации).</w:t>
      </w:r>
      <w:proofErr w:type="gramEnd"/>
    </w:p>
    <w:p w:rsidR="00E20B65" w:rsidRDefault="00E20B65" w:rsidP="00365AF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  <w:lang w:eastAsia="ru-RU"/>
        </w:rPr>
      </w:pPr>
      <w:r w:rsidRPr="00741234">
        <w:rPr>
          <w:sz w:val="28"/>
          <w:szCs w:val="28"/>
        </w:rPr>
        <w:t xml:space="preserve">На федеральном уровне государственное </w:t>
      </w:r>
      <w:r>
        <w:rPr>
          <w:sz w:val="28"/>
          <w:szCs w:val="28"/>
        </w:rPr>
        <w:t xml:space="preserve">регулирование в сфере охраны окружающей среды осуществляется Федеральным законом </w:t>
      </w:r>
      <w:r>
        <w:rPr>
          <w:sz w:val="28"/>
          <w:szCs w:val="28"/>
          <w:lang w:eastAsia="ru-RU"/>
        </w:rPr>
        <w:t>от 10.01.2002</w:t>
      </w:r>
      <w:r>
        <w:rPr>
          <w:sz w:val="28"/>
          <w:szCs w:val="28"/>
          <w:lang w:eastAsia="ru-RU"/>
        </w:rPr>
        <w:br/>
        <w:t>№ 7-ФЗ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«Об охране окружающей среды», статья 6 которого регламентирует полномочия органов государственной власти субъектов Российской Федерации в сфере отношений, связанных с охраной окружающей среды</w:t>
      </w:r>
      <w:r w:rsidR="00365AFF">
        <w:rPr>
          <w:sz w:val="28"/>
          <w:szCs w:val="28"/>
          <w:lang w:eastAsia="ru-RU"/>
        </w:rPr>
        <w:t>.</w:t>
      </w:r>
    </w:p>
    <w:p w:rsidR="00E20B65" w:rsidRDefault="00A475E6" w:rsidP="00E20B6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июля 2014 года № 219-ФЗ </w:t>
      </w:r>
      <w:r w:rsidRPr="00A475E6">
        <w:rPr>
          <w:sz w:val="28"/>
          <w:szCs w:val="28"/>
        </w:rPr>
        <w:t xml:space="preserve">«О внесении  изменений в Федеральный закон «Об охране окружающей среды» </w:t>
      </w:r>
      <w:r w:rsidRPr="00A475E6">
        <w:rPr>
          <w:sz w:val="28"/>
          <w:szCs w:val="28"/>
        </w:rPr>
        <w:lastRenderedPageBreak/>
        <w:t>и отдельные законодательные акты Российской Федерации»</w:t>
      </w:r>
      <w:r>
        <w:rPr>
          <w:sz w:val="28"/>
          <w:szCs w:val="28"/>
        </w:rPr>
        <w:t xml:space="preserve"> в </w:t>
      </w:r>
      <w:r w:rsidR="00365AFF">
        <w:rPr>
          <w:sz w:val="28"/>
          <w:szCs w:val="28"/>
        </w:rPr>
        <w:t>выше</w:t>
      </w:r>
      <w:r>
        <w:rPr>
          <w:sz w:val="28"/>
          <w:szCs w:val="28"/>
        </w:rPr>
        <w:t>указанный закон вносятся изменения в части признания утратившим силу полномочи</w:t>
      </w:r>
      <w:r w:rsidR="00E20B65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органов </w:t>
      </w:r>
      <w:r w:rsidR="00E20B65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власти </w:t>
      </w:r>
      <w:r w:rsidR="00E20B65">
        <w:rPr>
          <w:sz w:val="28"/>
          <w:szCs w:val="28"/>
        </w:rPr>
        <w:t xml:space="preserve">субъектов Российской Федерации в сфере </w:t>
      </w:r>
      <w:r w:rsidR="00E20B65">
        <w:rPr>
          <w:sz w:val="28"/>
          <w:szCs w:val="28"/>
          <w:lang w:eastAsia="ru-RU"/>
        </w:rPr>
        <w:t>отношений, связанных с охраной окружающей среды, таких как контроль в установленном федеральным законодательством порядке</w:t>
      </w:r>
      <w:proofErr w:type="gramEnd"/>
      <w:r w:rsidR="00E20B65">
        <w:rPr>
          <w:sz w:val="28"/>
          <w:szCs w:val="28"/>
          <w:lang w:eastAsia="ru-RU"/>
        </w:rPr>
        <w:t xml:space="preserve">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надзору.</w:t>
      </w:r>
    </w:p>
    <w:p w:rsidR="00365AFF" w:rsidRDefault="00E20B65" w:rsidP="00365AF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Закон Ульяновской области </w:t>
      </w:r>
      <w:r w:rsidR="00365AFF">
        <w:rPr>
          <w:sz w:val="28"/>
          <w:szCs w:val="28"/>
          <w:lang w:eastAsia="ru-RU"/>
        </w:rPr>
        <w:t>от 02.11.2005 №</w:t>
      </w:r>
      <w:r>
        <w:rPr>
          <w:sz w:val="28"/>
          <w:szCs w:val="28"/>
          <w:lang w:eastAsia="ru-RU"/>
        </w:rPr>
        <w:t xml:space="preserve"> 105-ЗО «О разграничении полномочий органов государственной власти Ульяновской области в сфере охраны окружающей среды»</w:t>
      </w:r>
      <w:r w:rsidR="00365AFF">
        <w:rPr>
          <w:sz w:val="28"/>
          <w:szCs w:val="28"/>
          <w:lang w:eastAsia="ru-RU"/>
        </w:rPr>
        <w:t xml:space="preserve"> разработан во исполнение Федерального закона</w:t>
      </w:r>
      <w:r w:rsidR="00365AFF">
        <w:rPr>
          <w:sz w:val="28"/>
          <w:szCs w:val="28"/>
          <w:lang w:eastAsia="ru-RU"/>
        </w:rPr>
        <w:br/>
        <w:t>от 10.01.2002 № 7-ФЗ</w:t>
      </w:r>
      <w:r w:rsidR="00365AFF">
        <w:rPr>
          <w:sz w:val="28"/>
          <w:szCs w:val="28"/>
        </w:rPr>
        <w:t xml:space="preserve"> </w:t>
      </w:r>
      <w:r w:rsidR="00365AFF">
        <w:rPr>
          <w:sz w:val="28"/>
          <w:szCs w:val="28"/>
          <w:lang w:eastAsia="ru-RU"/>
        </w:rPr>
        <w:t xml:space="preserve">«Об охране окружающей среды», соответственно </w:t>
      </w:r>
      <w:proofErr w:type="gramStart"/>
      <w:r w:rsidR="00365AFF">
        <w:rPr>
          <w:sz w:val="28"/>
          <w:szCs w:val="28"/>
          <w:lang w:eastAsia="ru-RU"/>
        </w:rPr>
        <w:t>изменения</w:t>
      </w:r>
      <w:proofErr w:type="gramEnd"/>
      <w:r w:rsidR="00365AFF">
        <w:rPr>
          <w:sz w:val="28"/>
          <w:szCs w:val="28"/>
          <w:lang w:eastAsia="ru-RU"/>
        </w:rPr>
        <w:t xml:space="preserve"> вносимые в Федеральный закон от 10.01.2002</w:t>
      </w:r>
      <w:r w:rsidR="00365AFF">
        <w:rPr>
          <w:sz w:val="28"/>
          <w:szCs w:val="28"/>
          <w:lang w:eastAsia="ru-RU"/>
        </w:rPr>
        <w:br/>
        <w:t>№ 7-ФЗ требуют изменений в Закон Ульяновской области</w:t>
      </w:r>
      <w:r w:rsidR="00C1527E">
        <w:rPr>
          <w:sz w:val="28"/>
          <w:szCs w:val="28"/>
          <w:lang w:eastAsia="ru-RU"/>
        </w:rPr>
        <w:t xml:space="preserve"> в части исключения полномочий по контролю платы за негативной воздействие на окружающую среду по объектам хоз</w:t>
      </w:r>
      <w:r w:rsidR="00FC7081">
        <w:rPr>
          <w:sz w:val="28"/>
          <w:szCs w:val="28"/>
          <w:lang w:eastAsia="ru-RU"/>
        </w:rPr>
        <w:t xml:space="preserve">яйственной и иной деятельности, </w:t>
      </w:r>
      <w:proofErr w:type="gramStart"/>
      <w:r w:rsidR="00FC7081">
        <w:rPr>
          <w:sz w:val="28"/>
          <w:szCs w:val="28"/>
          <w:lang w:eastAsia="ru-RU"/>
        </w:rPr>
        <w:t>закреплё</w:t>
      </w:r>
      <w:r w:rsidR="00C1527E">
        <w:rPr>
          <w:sz w:val="28"/>
          <w:szCs w:val="28"/>
          <w:lang w:eastAsia="ru-RU"/>
        </w:rPr>
        <w:t>нных</w:t>
      </w:r>
      <w:proofErr w:type="gramEnd"/>
      <w:r w:rsidR="00C1527E">
        <w:rPr>
          <w:sz w:val="28"/>
          <w:szCs w:val="28"/>
          <w:lang w:eastAsia="ru-RU"/>
        </w:rPr>
        <w:t xml:space="preserve"> за исполнительным органом государственной власти Ульяновской области</w:t>
      </w:r>
      <w:r w:rsidR="00365AFF">
        <w:rPr>
          <w:sz w:val="28"/>
          <w:szCs w:val="28"/>
          <w:lang w:eastAsia="ru-RU"/>
        </w:rPr>
        <w:t>.</w:t>
      </w:r>
    </w:p>
    <w:p w:rsidR="00981005" w:rsidRDefault="00365AFF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1005">
        <w:rPr>
          <w:sz w:val="28"/>
          <w:szCs w:val="28"/>
        </w:rPr>
        <w:t>ринятие законопроекта не повлечёт негативных социально-экономических, политических, правовых и иных последствий при его реализации.</w:t>
      </w:r>
    </w:p>
    <w:p w:rsidR="00981005" w:rsidRDefault="00981005">
      <w:pPr>
        <w:tabs>
          <w:tab w:val="left" w:pos="993"/>
        </w:tabs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Концепция законопроекта разработана </w:t>
      </w:r>
      <w:r w:rsidR="008B45C1">
        <w:rPr>
          <w:bCs/>
          <w:sz w:val="28"/>
          <w:szCs w:val="28"/>
        </w:rPr>
        <w:t>главным консультантом департамента</w:t>
      </w:r>
      <w:r>
        <w:rPr>
          <w:bCs/>
          <w:sz w:val="28"/>
          <w:szCs w:val="28"/>
        </w:rPr>
        <w:t xml:space="preserve"> правовой, организационной и кадровой работы </w:t>
      </w:r>
      <w:r w:rsidR="0027379C">
        <w:rPr>
          <w:bCs/>
          <w:sz w:val="28"/>
          <w:szCs w:val="28"/>
        </w:rPr>
        <w:t xml:space="preserve">Министерства сельского, лесного хозяйства и природных ресурсов Ульяновской области Екатериной Игоревной </w:t>
      </w:r>
      <w:proofErr w:type="spellStart"/>
      <w:r w:rsidR="008B45C1">
        <w:rPr>
          <w:bCs/>
          <w:sz w:val="28"/>
          <w:szCs w:val="28"/>
        </w:rPr>
        <w:t>Кукановой</w:t>
      </w:r>
      <w:proofErr w:type="spellEnd"/>
      <w:r w:rsidR="008B4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участии Министра сельского, лесного хозяйства и природных ресурсов Ульяновской области Александра Викторовича </w:t>
      </w:r>
      <w:proofErr w:type="spellStart"/>
      <w:r>
        <w:rPr>
          <w:bCs/>
          <w:sz w:val="28"/>
          <w:szCs w:val="28"/>
        </w:rPr>
        <w:t>Чепухина</w:t>
      </w:r>
      <w:proofErr w:type="spellEnd"/>
      <w:r>
        <w:rPr>
          <w:bCs/>
          <w:sz w:val="28"/>
          <w:szCs w:val="28"/>
        </w:rPr>
        <w:t>.</w:t>
      </w:r>
    </w:p>
    <w:p w:rsidR="00981005" w:rsidRDefault="00981005" w:rsidP="008B45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81005" w:rsidRDefault="00981005" w:rsidP="00FC70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81005" w:rsidRDefault="0098100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-</w:t>
      </w:r>
    </w:p>
    <w:p w:rsidR="00981005" w:rsidRDefault="00D0401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81005">
        <w:rPr>
          <w:sz w:val="28"/>
          <w:szCs w:val="28"/>
        </w:rPr>
        <w:t xml:space="preserve">инистр сельского, лесного хозяйства </w:t>
      </w:r>
    </w:p>
    <w:p w:rsidR="00981005" w:rsidRPr="00365AFF" w:rsidRDefault="00981005" w:rsidP="00365AF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природных ресурсов Ульяновской области                                      </w:t>
      </w:r>
      <w:proofErr w:type="spellStart"/>
      <w:r>
        <w:rPr>
          <w:sz w:val="28"/>
          <w:szCs w:val="28"/>
        </w:rPr>
        <w:t>А.В.Чепухин</w:t>
      </w:r>
      <w:proofErr w:type="spellEnd"/>
    </w:p>
    <w:sectPr w:rsidR="00981005" w:rsidRPr="00365AFF" w:rsidSect="008B45C1">
      <w:headerReference w:type="default" r:id="rId6"/>
      <w:pgSz w:w="11906" w:h="16838"/>
      <w:pgMar w:top="1135" w:right="566" w:bottom="1411" w:left="1701" w:header="567" w:footer="11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F8" w:rsidRDefault="00645FF8">
      <w:r>
        <w:separator/>
      </w:r>
    </w:p>
  </w:endnote>
  <w:endnote w:type="continuationSeparator" w:id="1">
    <w:p w:rsidR="00645FF8" w:rsidRDefault="0064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F8" w:rsidRDefault="00645FF8">
      <w:r>
        <w:separator/>
      </w:r>
    </w:p>
  </w:footnote>
  <w:footnote w:type="continuationSeparator" w:id="1">
    <w:p w:rsidR="00645FF8" w:rsidRDefault="0064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1" w:rsidRDefault="000201D9">
    <w:pPr>
      <w:pStyle w:val="ac"/>
      <w:jc w:val="center"/>
    </w:pPr>
    <w:fldSimple w:instr=" PAGE   \* MERGEFORMAT ">
      <w:r w:rsidR="00D04015">
        <w:rPr>
          <w:noProof/>
        </w:rPr>
        <w:t>2</w:t>
      </w:r>
    </w:fldSimple>
  </w:p>
  <w:p w:rsidR="008B45C1" w:rsidRDefault="008B45C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400"/>
    <w:rsid w:val="000201D9"/>
    <w:rsid w:val="001043AF"/>
    <w:rsid w:val="00260C53"/>
    <w:rsid w:val="0027379C"/>
    <w:rsid w:val="00365AFF"/>
    <w:rsid w:val="00645FF8"/>
    <w:rsid w:val="00784DDF"/>
    <w:rsid w:val="007F2400"/>
    <w:rsid w:val="00872277"/>
    <w:rsid w:val="008B416B"/>
    <w:rsid w:val="008B45C1"/>
    <w:rsid w:val="00911157"/>
    <w:rsid w:val="0094237C"/>
    <w:rsid w:val="00981005"/>
    <w:rsid w:val="009B5CC0"/>
    <w:rsid w:val="009C5F74"/>
    <w:rsid w:val="00A475E6"/>
    <w:rsid w:val="00AC7E54"/>
    <w:rsid w:val="00C1527E"/>
    <w:rsid w:val="00D04015"/>
    <w:rsid w:val="00E20B65"/>
    <w:rsid w:val="00F024EA"/>
    <w:rsid w:val="00F926AC"/>
    <w:rsid w:val="00FC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01D9"/>
  </w:style>
  <w:style w:type="character" w:styleId="a3">
    <w:name w:val="page number"/>
    <w:basedOn w:val="1"/>
    <w:rsid w:val="000201D9"/>
  </w:style>
  <w:style w:type="character" w:customStyle="1" w:styleId="a4">
    <w:name w:val="Нижний колонтитул Знак"/>
    <w:basedOn w:val="1"/>
    <w:rsid w:val="000201D9"/>
    <w:rPr>
      <w:sz w:val="24"/>
      <w:szCs w:val="24"/>
    </w:rPr>
  </w:style>
  <w:style w:type="character" w:styleId="a5">
    <w:name w:val="Hyperlink"/>
    <w:rsid w:val="000201D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201D9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7">
    <w:name w:val="Body Text"/>
    <w:basedOn w:val="a"/>
    <w:rsid w:val="000201D9"/>
    <w:pPr>
      <w:spacing w:after="120"/>
    </w:pPr>
  </w:style>
  <w:style w:type="paragraph" w:styleId="a8">
    <w:name w:val="List"/>
    <w:basedOn w:val="a7"/>
    <w:rsid w:val="000201D9"/>
    <w:rPr>
      <w:rFonts w:ascii="Arial" w:hAnsi="Arial" w:cs="Lohit Devanagari"/>
    </w:rPr>
  </w:style>
  <w:style w:type="paragraph" w:styleId="a9">
    <w:name w:val="caption"/>
    <w:basedOn w:val="a"/>
    <w:qFormat/>
    <w:rsid w:val="000201D9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10">
    <w:name w:val="Указатель1"/>
    <w:basedOn w:val="a"/>
    <w:rsid w:val="000201D9"/>
    <w:pPr>
      <w:suppressLineNumbers/>
    </w:pPr>
    <w:rPr>
      <w:rFonts w:ascii="Arial" w:hAnsi="Arial" w:cs="Lohit Devanagari"/>
    </w:rPr>
  </w:style>
  <w:style w:type="paragraph" w:customStyle="1" w:styleId="ConsPlusNonformat">
    <w:name w:val="ConsPlusNonformat"/>
    <w:rsid w:val="00020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Абзац с отсуп"/>
    <w:basedOn w:val="a"/>
    <w:rsid w:val="000201D9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201D9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rsid w:val="000201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201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201D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0201D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Знак1"/>
    <w:basedOn w:val="a"/>
    <w:rsid w:val="000201D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rsid w:val="000201D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201D9"/>
  </w:style>
  <w:style w:type="character" w:customStyle="1" w:styleId="ad">
    <w:name w:val="Верхний колонтитул Знак"/>
    <w:basedOn w:val="a0"/>
    <w:link w:val="ac"/>
    <w:uiPriority w:val="99"/>
    <w:rsid w:val="008B45C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-U-</dc:creator>
  <cp:keywords/>
  <cp:lastModifiedBy>user</cp:lastModifiedBy>
  <cp:revision>4</cp:revision>
  <cp:lastPrinted>2014-09-08T07:47:00Z</cp:lastPrinted>
  <dcterms:created xsi:type="dcterms:W3CDTF">2014-09-08T07:38:00Z</dcterms:created>
  <dcterms:modified xsi:type="dcterms:W3CDTF">2014-09-08T07:48:00Z</dcterms:modified>
</cp:coreProperties>
</file>