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6" w:rsidRDefault="006D1AF6">
      <w:pPr>
        <w:shd w:val="clear" w:color="auto" w:fill="FFFFFF"/>
        <w:tabs>
          <w:tab w:val="left" w:leader="underscore" w:pos="8333"/>
        </w:tabs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 xml:space="preserve">Отчёт об исполнении </w:t>
      </w:r>
      <w:r w:rsidR="00237154">
        <w:rPr>
          <w:rFonts w:eastAsia="Times New Roman"/>
          <w:b/>
          <w:bCs/>
          <w:sz w:val="26"/>
          <w:szCs w:val="26"/>
        </w:rPr>
        <w:t>План</w:t>
      </w:r>
      <w:r>
        <w:rPr>
          <w:rFonts w:eastAsia="Times New Roman"/>
          <w:b/>
          <w:bCs/>
          <w:sz w:val="26"/>
          <w:szCs w:val="26"/>
        </w:rPr>
        <w:t>а</w:t>
      </w:r>
      <w:r w:rsidR="00237154">
        <w:rPr>
          <w:rFonts w:eastAsia="Times New Roman"/>
          <w:b/>
          <w:bCs/>
          <w:sz w:val="26"/>
          <w:szCs w:val="26"/>
        </w:rPr>
        <w:t xml:space="preserve"> реализации государственной программы </w:t>
      </w:r>
    </w:p>
    <w:p w:rsidR="005C31C6" w:rsidRPr="007620A4" w:rsidRDefault="00E268FA" w:rsidP="0076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20518">
        <w:rPr>
          <w:b/>
          <w:bCs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r w:rsidR="00420518">
        <w:rPr>
          <w:b/>
          <w:bCs/>
          <w:sz w:val="28"/>
          <w:szCs w:val="28"/>
        </w:rPr>
        <w:br/>
        <w:t>в Ульяновской области</w:t>
      </w:r>
      <w:r>
        <w:rPr>
          <w:b/>
          <w:bCs/>
          <w:sz w:val="28"/>
          <w:szCs w:val="28"/>
        </w:rPr>
        <w:t xml:space="preserve"> на 2014-2020 годы»</w:t>
      </w:r>
      <w:r w:rsidR="00DE0E8E">
        <w:rPr>
          <w:b/>
          <w:bCs/>
          <w:sz w:val="28"/>
          <w:szCs w:val="28"/>
        </w:rPr>
        <w:t xml:space="preserve"> </w:t>
      </w:r>
      <w:r w:rsidR="007620A4">
        <w:rPr>
          <w:b/>
          <w:bCs/>
          <w:sz w:val="28"/>
          <w:szCs w:val="28"/>
        </w:rPr>
        <w:t>по итогам 2 кв.</w:t>
      </w:r>
      <w:r w:rsidR="006D1AF6">
        <w:rPr>
          <w:b/>
          <w:bCs/>
          <w:sz w:val="28"/>
          <w:szCs w:val="28"/>
        </w:rPr>
        <w:t xml:space="preserve"> </w:t>
      </w:r>
      <w:r w:rsidR="00DE0E8E" w:rsidRPr="00DE0E8E">
        <w:rPr>
          <w:b/>
          <w:bCs/>
          <w:sz w:val="28"/>
          <w:szCs w:val="28"/>
        </w:rPr>
        <w:t>2014 год</w:t>
      </w:r>
      <w:r w:rsidR="006D1AF6">
        <w:rPr>
          <w:b/>
          <w:bCs/>
          <w:sz w:val="28"/>
          <w:szCs w:val="28"/>
        </w:rPr>
        <w:t>а</w:t>
      </w:r>
    </w:p>
    <w:p w:rsidR="005C31C6" w:rsidRPr="009F7C1A" w:rsidRDefault="005C31C6">
      <w:pPr>
        <w:spacing w:after="374" w:line="1" w:lineRule="exact"/>
        <w:rPr>
          <w:sz w:val="16"/>
          <w:szCs w:val="16"/>
        </w:rPr>
      </w:pPr>
    </w:p>
    <w:tbl>
      <w:tblPr>
        <w:tblW w:w="15085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477"/>
        <w:gridCol w:w="1587"/>
        <w:gridCol w:w="1103"/>
        <w:gridCol w:w="926"/>
        <w:gridCol w:w="750"/>
        <w:gridCol w:w="887"/>
        <w:gridCol w:w="886"/>
        <w:gridCol w:w="986"/>
        <w:gridCol w:w="1313"/>
        <w:gridCol w:w="1098"/>
        <w:gridCol w:w="998"/>
        <w:gridCol w:w="1467"/>
        <w:gridCol w:w="957"/>
      </w:tblGrid>
      <w:tr w:rsidR="00C43397" w:rsidRPr="00EE5366" w:rsidTr="00EE5366">
        <w:trPr>
          <w:trHeight w:val="942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Наименование мероприятия/ целевого индикатора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Исполнитель мероприятия (ИОГВ, ФИО ответственного исполнителя, должность)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Дата начала реализации мероприятия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Объём средств на реализацию ГП на отчетный  год/значение целевого индикатора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FC" w:rsidRPr="00EE5366" w:rsidRDefault="00295AFC" w:rsidP="00295A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Ожидаемый непосредственный результат реализации мероприятий (краткое описание, % выполнения работы)</w:t>
            </w:r>
          </w:p>
        </w:tc>
      </w:tr>
      <w:tr w:rsidR="008900BE" w:rsidRPr="00EE5366" w:rsidTr="008900BE">
        <w:trPr>
          <w:trHeight w:val="377"/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  <w:p w:rsidR="004D5148" w:rsidRPr="00EE5366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4D51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4D5148" w:rsidRPr="008900BE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  <w:p w:rsidR="004D5148" w:rsidRPr="00EE5366" w:rsidRDefault="004D5148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4D5148">
              <w:rPr>
                <w:rFonts w:eastAsia="Times New Roman"/>
                <w:sz w:val="16"/>
                <w:szCs w:val="16"/>
              </w:rPr>
              <w:t xml:space="preserve"> план/факт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BE" w:rsidRP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4D5148">
              <w:t xml:space="preserve"> </w:t>
            </w:r>
            <w:r w:rsidR="004D5148" w:rsidRPr="004D5148"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BE" w:rsidRP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4D5148">
              <w:t xml:space="preserve"> </w:t>
            </w:r>
            <w:r w:rsidR="004D5148" w:rsidRPr="004D5148">
              <w:rPr>
                <w:rFonts w:eastAsia="Times New Roman"/>
                <w:sz w:val="16"/>
                <w:szCs w:val="16"/>
              </w:rPr>
              <w:t>план/факт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0BE" w:rsidRDefault="008900BE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6252A8">
              <w:t xml:space="preserve"> </w:t>
            </w:r>
            <w:r w:rsidR="006252A8" w:rsidRPr="006252A8">
              <w:rPr>
                <w:rFonts w:eastAsia="Times New Roman"/>
                <w:sz w:val="16"/>
                <w:szCs w:val="16"/>
              </w:rPr>
              <w:t>план/факт</w:t>
            </w:r>
          </w:p>
          <w:p w:rsidR="00D37186" w:rsidRDefault="00D37186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  <w:p w:rsidR="007E2824" w:rsidRDefault="007E2824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  <w:p w:rsidR="00AF2211" w:rsidRPr="008900BE" w:rsidRDefault="00AF2211" w:rsidP="00890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900BE" w:rsidRPr="00EE5366" w:rsidTr="00EE5366">
        <w:trPr>
          <w:trHeight w:val="72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Развитие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BE" w:rsidRPr="00EE5366" w:rsidRDefault="008900BE" w:rsidP="008900B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13AD7" w:rsidRPr="00EE5366" w:rsidTr="00713AD7">
        <w:trPr>
          <w:trHeight w:val="103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элитного семеноводства, в том числе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, заместит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 w:rsidRPr="00EE5366">
              <w:rPr>
                <w:rFonts w:eastAsia="Times New Roman"/>
                <w:sz w:val="16"/>
                <w:szCs w:val="16"/>
              </w:rPr>
              <w:t xml:space="preserve">ль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D765A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53387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D765A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D765A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AD7" w:rsidRPr="00EE5366" w:rsidRDefault="00D765A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7" w:rsidRPr="00EE5366" w:rsidRDefault="00713AD7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E0A2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A2D" w:rsidRPr="00EE5366" w:rsidRDefault="004E0A2D" w:rsidP="004E0A2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148A6" w:rsidRPr="00EE5366" w:rsidTr="005148A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Сбор,  закупка и заготовка семенного фонда, приобретение оборудования для сбора, сортировки, калибровки, упаковки семян сельскохозяйственных культур</w:t>
            </w:r>
          </w:p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6%/6%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заготовка семенного фонда, приобретение оборудования для сбора, сортировки, калибровки, упаковки семян сельскохозяйственных культур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Сев, закупка и заготовка семенного фонда, приобретение оборудования для сбора, сортировки, калибровки, упаковки семян сельскохоз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яйственных культур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Сбор, закупка и заготовка семенного фонда, приобретение оборудования для сбора, сортировки, калибровки, упаковки семян сельскохозяйственных культур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Сбор,  закупка и заготовка семенного фонда, приобретение оборудования для сбора, сортировки, калибровки, упаковки семян сельскохо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зяйственных культур </w:t>
            </w:r>
          </w:p>
        </w:tc>
      </w:tr>
      <w:tr w:rsidR="005148A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148A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148A6" w:rsidRPr="00EE5366" w:rsidTr="000B1607">
        <w:trPr>
          <w:trHeight w:val="3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Объём производства продукции растениеводства в хозяйствах всех категорий: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зерновх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и зернобобовых, сахарной свёклы, картофеля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планируемый объем производства  продукции растениеводства:   зерновых и зернобобовых 1180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.т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, сахарной свеклы 483 тыс. тонн, картофеля 247,2</w:t>
            </w:r>
          </w:p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тыс.</w:t>
            </w:r>
            <w:r w:rsidR="001174EC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 xml:space="preserve">тонн  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планируемый объем производства  продукции растениеводства:   зерновых и зернобобовых 1060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.т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сахарной свеклы 150 тыс. тонн, картофеля 148 </w:t>
            </w:r>
          </w:p>
          <w:p w:rsidR="005148A6" w:rsidRPr="00EE5366" w:rsidRDefault="005148A6" w:rsidP="001174EC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тыс.</w:t>
            </w:r>
            <w:r w:rsidR="001174EC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 xml:space="preserve">тонн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планируемый объем производства  продукции растениеводства:   зерновых и зернобобовых 1180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.т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сахарной свеклы 483 тыс. тонн, картофеля 247,2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тыс.тонн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148A6" w:rsidRPr="00EE5366" w:rsidTr="00EE5366">
        <w:trPr>
          <w:trHeight w:val="17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садоводства, закладка и уход за многолетними насаждениями и ягодными насаждениями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01.05.2014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148A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8A6" w:rsidRPr="00EE5366" w:rsidRDefault="005148A6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174EC" w:rsidRPr="00EE5366" w:rsidTr="001174EC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EE5366" w:rsidRDefault="001174EC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EE5366" w:rsidRDefault="001174EC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EE5366" w:rsidRDefault="001174EC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EE5366" w:rsidRDefault="001174EC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EE5366" w:rsidRDefault="00EF743B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474,6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начнётся со 2 кв.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Заготовка саженцев, подготовка посевных площадей </w:t>
            </w:r>
          </w:p>
        </w:tc>
      </w:tr>
      <w:tr w:rsidR="001174EC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174EC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174EC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закладки многолетних насаждений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- 0,05 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1174EC" w:rsidRPr="00EE5366" w:rsidTr="00EE5366">
        <w:trPr>
          <w:trHeight w:val="6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садоводства, раскорчёвка выбывших из эксплуатации старых садов и рекультивация раскорчёванных площадей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277,0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1174EC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EC" w:rsidRPr="00EE5366" w:rsidRDefault="001174EC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E3764" w:rsidRPr="00EE5366" w:rsidTr="003E3764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277,0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подготовка посевных площадей </w:t>
            </w:r>
          </w:p>
        </w:tc>
      </w:tr>
      <w:tr w:rsidR="003E376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E376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713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E3764" w:rsidRPr="00EE5366" w:rsidTr="006461CD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закладки многолетних насаждений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- 0,05 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закладка многолетних насаждений - 0,1 га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3E3764" w:rsidRPr="00EE5366" w:rsidTr="00EE5366">
        <w:trPr>
          <w:trHeight w:val="9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экономически значимых региональных программ Ульяновской области в области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AF2E19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E19" w:rsidRDefault="00AF2E19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1225/</w:t>
            </w:r>
          </w:p>
          <w:p w:rsidR="003E3764" w:rsidRPr="00EE5366" w:rsidRDefault="00AF2E19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1224,76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AF2E19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AF2E19" w:rsidP="007231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2275</w:t>
            </w:r>
            <w:r w:rsidR="007231D3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3E376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764" w:rsidRPr="00EE5366" w:rsidRDefault="003E3764" w:rsidP="006461C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31D3" w:rsidRPr="00EE5366" w:rsidTr="007231D3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Default="007231D3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1225/</w:t>
            </w:r>
          </w:p>
          <w:p w:rsidR="007231D3" w:rsidRPr="00EE5366" w:rsidRDefault="007231D3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1224,76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2275,0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E849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Default="007231D3">
            <w:r w:rsidRPr="00C878C8"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Default="007231D3">
            <w:r w:rsidRPr="00C878C8"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E849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E849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растениеводства</w:t>
            </w:r>
          </w:p>
        </w:tc>
      </w:tr>
      <w:tr w:rsidR="007231D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31D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31D3" w:rsidRPr="00EE5366" w:rsidTr="001A5604">
        <w:trPr>
          <w:trHeight w:val="3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сельскохозяйственного произв</w:t>
            </w:r>
            <w:r w:rsidR="00297CE9">
              <w:rPr>
                <w:rFonts w:eastAsia="Times New Roman"/>
                <w:sz w:val="16"/>
                <w:szCs w:val="16"/>
              </w:rPr>
              <w:t xml:space="preserve">одства на 8,2 % по сравнению с </w:t>
            </w:r>
            <w:r w:rsidRPr="00EE5366">
              <w:rPr>
                <w:rFonts w:eastAsia="Times New Roman"/>
                <w:sz w:val="16"/>
                <w:szCs w:val="16"/>
              </w:rPr>
              <w:t>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297CE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сельскохозяйственного произв</w:t>
            </w:r>
            <w:r w:rsidR="00297CE9">
              <w:rPr>
                <w:rFonts w:eastAsia="Times New Roman"/>
                <w:sz w:val="16"/>
                <w:szCs w:val="16"/>
              </w:rPr>
              <w:t xml:space="preserve">одства на 1,0 % по сравнению с </w:t>
            </w:r>
            <w:r w:rsidRPr="00EE5366">
              <w:rPr>
                <w:rFonts w:eastAsia="Times New Roman"/>
                <w:sz w:val="16"/>
                <w:szCs w:val="16"/>
              </w:rPr>
              <w:t>алогичным периодом 2013 года</w:t>
            </w:r>
            <w:r>
              <w:rPr>
                <w:rFonts w:eastAsia="Times New Roman"/>
                <w:sz w:val="16"/>
                <w:szCs w:val="16"/>
              </w:rPr>
              <w:t xml:space="preserve">/ </w:t>
            </w:r>
            <w:r w:rsidR="00297CE9">
              <w:rPr>
                <w:rFonts w:eastAsia="Times New Roman"/>
                <w:sz w:val="16"/>
                <w:szCs w:val="16"/>
              </w:rPr>
              <w:t>87,2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297CE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сельскохозяйственного производства на 2,5 % по сравнению с алогичным периодом 2013 года</w:t>
            </w:r>
            <w:r w:rsidR="00297CE9">
              <w:rPr>
                <w:rFonts w:eastAsia="Times New Roman"/>
                <w:sz w:val="16"/>
                <w:szCs w:val="16"/>
              </w:rPr>
              <w:t>/</w:t>
            </w:r>
            <w:r w:rsidR="00474827">
              <w:rPr>
                <w:rFonts w:eastAsia="Times New Roman"/>
                <w:sz w:val="16"/>
                <w:szCs w:val="16"/>
              </w:rPr>
              <w:t>85,6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сельскохозяйственного произв</w:t>
            </w:r>
            <w:r w:rsidR="00297CE9">
              <w:rPr>
                <w:rFonts w:eastAsia="Times New Roman"/>
                <w:sz w:val="16"/>
                <w:szCs w:val="16"/>
              </w:rPr>
              <w:t xml:space="preserve">одства на 4,2 % по сравнению с </w:t>
            </w:r>
            <w:r w:rsidRPr="00EE5366">
              <w:rPr>
                <w:rFonts w:eastAsia="Times New Roman"/>
                <w:sz w:val="16"/>
                <w:szCs w:val="16"/>
              </w:rPr>
              <w:t>алогичным периодом 2013 года</w:t>
            </w:r>
            <w:r w:rsidR="00297CE9">
              <w:rPr>
                <w:rFonts w:eastAsia="Times New Roman"/>
                <w:sz w:val="16"/>
                <w:szCs w:val="16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сельскохозяйственного производства на 8,2 % п</w:t>
            </w:r>
            <w:r w:rsidR="00297CE9">
              <w:rPr>
                <w:rFonts w:eastAsia="Times New Roman"/>
                <w:sz w:val="16"/>
                <w:szCs w:val="16"/>
              </w:rPr>
              <w:t xml:space="preserve">о сравнению с </w:t>
            </w:r>
            <w:r w:rsidRPr="00EE5366">
              <w:rPr>
                <w:rFonts w:eastAsia="Times New Roman"/>
                <w:sz w:val="16"/>
                <w:szCs w:val="16"/>
              </w:rPr>
              <w:t>алогичным периодом 2013 года</w:t>
            </w:r>
            <w:r w:rsidR="00297CE9">
              <w:rPr>
                <w:rFonts w:eastAsia="Times New Roman"/>
                <w:sz w:val="16"/>
                <w:szCs w:val="16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231D3" w:rsidRPr="00EE5366" w:rsidTr="00EE5366">
        <w:trPr>
          <w:trHeight w:val="13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растениеводства, переработки её продукции, развития инфраструктуры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CE9" w:rsidRDefault="007007D0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3136,0/</w:t>
            </w:r>
          </w:p>
          <w:p w:rsidR="007007D0" w:rsidRPr="00EE5366" w:rsidRDefault="007007D0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3135,522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297CE9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007D0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231D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D3" w:rsidRPr="00EE5366" w:rsidRDefault="007231D3" w:rsidP="00FD0F7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664C6" w:rsidRPr="00EE5366" w:rsidTr="0063254D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Default="00075FE0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1672/</w:t>
            </w:r>
          </w:p>
          <w:p w:rsidR="00075FE0" w:rsidRPr="00EE5366" w:rsidRDefault="00075FE0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1671,222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075FE0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</w:tr>
      <w:tr w:rsidR="003664C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664C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664C6" w:rsidRPr="00EE5366" w:rsidTr="00EE5366">
        <w:trPr>
          <w:trHeight w:val="148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Рентабельность сельскохозяйственных организаций (с учётом субсидий)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5,0 %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субсидий)5,0 %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F0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3664C6" w:rsidRPr="00EE5366" w:rsidTr="00D9192F">
        <w:trPr>
          <w:trHeight w:val="133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растениеводства, переработки её продукции, развития инфраструктуры и логистического обеспечения рынков продукции растениеводства инвестиционные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C6" w:rsidRPr="00EE5366" w:rsidRDefault="00D9192F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C6" w:rsidRPr="00EE5366" w:rsidRDefault="00D9192F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C6" w:rsidRDefault="00D9192F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1672/</w:t>
            </w:r>
          </w:p>
          <w:p w:rsidR="00D9192F" w:rsidRPr="00EE5366" w:rsidRDefault="00D9192F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1671,222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C6" w:rsidRPr="00EE5366" w:rsidRDefault="00D9192F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C6" w:rsidRPr="00EE5366" w:rsidRDefault="00D9192F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3664C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4C6" w:rsidRPr="00EE5366" w:rsidRDefault="003664C6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76C1D" w:rsidRPr="00EE5366" w:rsidTr="00A76C1D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Default="00A76C1D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1672/</w:t>
            </w:r>
          </w:p>
          <w:p w:rsidR="00A76C1D" w:rsidRPr="00EE5366" w:rsidRDefault="00A76C1D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1671,222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</w:tr>
      <w:tr w:rsidR="00A76C1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76C1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A76C1D" w:rsidRPr="00EE5366" w:rsidTr="009965E4">
        <w:trPr>
          <w:trHeight w:val="24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27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1,2 % по сравнению с аналогичным периодом 2013 года</w:t>
            </w:r>
            <w:r w:rsidR="00306BAD">
              <w:rPr>
                <w:rFonts w:eastAsia="Times New Roman"/>
                <w:sz w:val="16"/>
                <w:szCs w:val="16"/>
              </w:rPr>
              <w:t>/</w:t>
            </w:r>
          </w:p>
          <w:p w:rsidR="00A76C1D" w:rsidRPr="00EE5366" w:rsidRDefault="00306BA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2,5 % по сравнению с аналогичным периодом 2013 года</w:t>
            </w:r>
            <w:r w:rsidR="00474827">
              <w:rPr>
                <w:rFonts w:eastAsia="Times New Roman"/>
                <w:sz w:val="16"/>
                <w:szCs w:val="16"/>
              </w:rPr>
              <w:t>/</w:t>
            </w:r>
          </w:p>
          <w:p w:rsidR="00474827" w:rsidRPr="00EE5366" w:rsidRDefault="00474827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3,1 %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A76C1D" w:rsidRPr="00EE5366" w:rsidTr="00306B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Управление рисками в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подотраслях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306BA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306BA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306BA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306BA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C1D" w:rsidRPr="00EE5366" w:rsidRDefault="00306BA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A76C1D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1D" w:rsidRPr="00EE5366" w:rsidRDefault="00A76C1D" w:rsidP="009965E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68D4" w:rsidRPr="00EE5366" w:rsidTr="000B68D4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</w:tr>
      <w:tr w:rsidR="000B68D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68D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68D4" w:rsidRPr="00EE5366" w:rsidTr="00E701B4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Застрахованная площадь посевов (посадок) сельскохозяйственных культур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застрахованная площадь посевов (посадок) сельскохозяйственных культур 90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застрахованная площадь посевов (посадок) сельскохозяйственных культур 30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застрахованная площадь посевов (посадок) сельскохозяйственных культур 90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0B68D4" w:rsidRPr="00EE5366" w:rsidTr="00EE5366">
        <w:trPr>
          <w:trHeight w:val="49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1.8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Поддержка доходов </w:t>
            </w: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сельскохозяйственных товаропроизводителей в области растениеводства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Министерство сельского, лесного </w:t>
            </w: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F71545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545" w:rsidRDefault="00F71545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10500/</w:t>
            </w:r>
          </w:p>
          <w:p w:rsidR="000B68D4" w:rsidRPr="00EE5366" w:rsidRDefault="00F71545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0B68D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D4" w:rsidRPr="00EE5366" w:rsidRDefault="000B68D4" w:rsidP="00E701B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8000E" w:rsidRPr="00EE5366" w:rsidTr="0038000E">
        <w:trPr>
          <w:trHeight w:val="202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E" w:rsidRPr="00EE5366" w:rsidRDefault="0038000E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E" w:rsidRPr="00EE5366" w:rsidRDefault="0038000E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E" w:rsidRDefault="0038000E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10500/</w:t>
            </w:r>
          </w:p>
          <w:p w:rsidR="0038000E" w:rsidRPr="00EE5366" w:rsidRDefault="0038000E" w:rsidP="009E0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Заключение соглашений о сохранении посевных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сева сельскохозяйственных культур</w:t>
            </w:r>
          </w:p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</w:tr>
      <w:tr w:rsidR="0038000E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8000E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38000E" w:rsidRPr="00EE5366" w:rsidTr="00BC2198">
        <w:trPr>
          <w:trHeight w:val="21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растениеводства 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растениеводства на 1,2 %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увеличени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производства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продуции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растениеводства на 6,0 %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растениеводства на 1,2 %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38000E" w:rsidRPr="00EE5366" w:rsidTr="00530BF0">
        <w:trPr>
          <w:trHeight w:val="9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Pr="00EE5366" w:rsidRDefault="009E0F90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Племенное животноводство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0E" w:rsidRPr="00EE5366" w:rsidRDefault="00530BF0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0E" w:rsidRPr="00EE5366" w:rsidRDefault="00530BF0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0E" w:rsidRDefault="00530BF0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33822/</w:t>
            </w:r>
          </w:p>
          <w:p w:rsidR="00530BF0" w:rsidRPr="00EE5366" w:rsidRDefault="00530BF0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33821,725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0E" w:rsidRPr="00EE5366" w:rsidRDefault="00530BF0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00E" w:rsidRPr="00EE5366" w:rsidRDefault="00530BF0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38000E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00E" w:rsidRPr="00EE5366" w:rsidRDefault="0038000E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848B4" w:rsidRPr="00EE5366" w:rsidTr="002A7BDF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Default="00C848B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33822/</w:t>
            </w:r>
          </w:p>
          <w:p w:rsidR="00C848B4" w:rsidRPr="00EE5366" w:rsidRDefault="00C848B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33821,725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231 голов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848B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848B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D34F8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848B4" w:rsidRPr="00EE5366" w:rsidTr="00740B4A">
        <w:trPr>
          <w:trHeight w:val="31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5,0 % по сравнению с аналогичным 2013 годом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1D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1,0 % по сравнению с аналогичным 2013 годом</w:t>
            </w:r>
            <w:r w:rsidR="0006071D">
              <w:rPr>
                <w:rFonts w:eastAsia="Times New Roman"/>
                <w:sz w:val="16"/>
                <w:szCs w:val="16"/>
              </w:rPr>
              <w:t>/</w:t>
            </w:r>
          </w:p>
          <w:p w:rsidR="00C848B4" w:rsidRPr="00EE5366" w:rsidRDefault="0006071D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2,5 % по сравнению с аналогичным 2013 годом</w:t>
            </w:r>
            <w:r w:rsidR="000A1E58">
              <w:rPr>
                <w:rFonts w:eastAsia="Times New Roman"/>
                <w:sz w:val="16"/>
                <w:szCs w:val="16"/>
              </w:rPr>
              <w:t>/ 85,6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3,5 % по сравнению с аналогичным 2013 годом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производства продукции животноводства на 5,0 % по сравнению с аналогичным 2013 годом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100/87,2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C848B4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DE5EBD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молочного скотоводства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3963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3963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3963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3963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C848B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B4" w:rsidRPr="00EE5366" w:rsidRDefault="00C848B4" w:rsidP="00740B4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83963" w:rsidRPr="00EE5366" w:rsidTr="00C83963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Покупка и 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олов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Покупка и 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олов</w:t>
            </w:r>
            <w:proofErr w:type="spellEnd"/>
          </w:p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57,034 тыс. голов (во всех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категориях)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Покупка и 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олов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Покупка и 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тыс.голов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Покупка и содержание маточного стада крупного рогатого скота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тыс.голов</w:t>
            </w:r>
            <w:proofErr w:type="spellEnd"/>
          </w:p>
        </w:tc>
      </w:tr>
      <w:tr w:rsidR="00C8396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83963" w:rsidRPr="00EE5366" w:rsidTr="001E75B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A47E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83963" w:rsidRPr="00EE5366" w:rsidTr="005654D8">
        <w:trPr>
          <w:trHeight w:val="4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Объём производства молока в хозяйствах всех категорий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молока в хозяйствах всех в объёме тыс.</w:t>
            </w:r>
            <w:r w:rsidR="00AC3380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тонн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0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молока в хозяйствах всех в объёме тыс.</w:t>
            </w:r>
            <w:r w:rsidR="00AC3380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тонн</w:t>
            </w:r>
            <w:r w:rsidR="00AC3380">
              <w:rPr>
                <w:rFonts w:eastAsia="Times New Roman"/>
                <w:sz w:val="16"/>
                <w:szCs w:val="16"/>
              </w:rPr>
              <w:t>/</w:t>
            </w:r>
          </w:p>
          <w:p w:rsidR="00C83963" w:rsidRPr="00EE5366" w:rsidRDefault="00AC3380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молока в хозяйствах всех в объёме тыс.</w:t>
            </w:r>
            <w:r w:rsidR="000A1E58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тонн</w:t>
            </w:r>
            <w:r w:rsidR="000A1E58">
              <w:rPr>
                <w:rFonts w:eastAsia="Times New Roman"/>
                <w:sz w:val="16"/>
                <w:szCs w:val="16"/>
              </w:rPr>
              <w:t>/</w:t>
            </w:r>
          </w:p>
          <w:p w:rsidR="000A1E58" w:rsidRPr="00EE5366" w:rsidRDefault="000A1E58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0,1255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молока в хозяйствах всех в объёме тыс.</w:t>
            </w:r>
            <w:r w:rsidR="003341E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тонн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молока в хозяйствах всех в объёме тыс.</w:t>
            </w:r>
            <w:r w:rsidR="003341ED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тонн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C83963" w:rsidRPr="00EE5366" w:rsidTr="00EE5366">
        <w:trPr>
          <w:trHeight w:val="6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AC3380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экономически значимых региональных программ Ульяновской области в области животноводства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Default="00AC3380" w:rsidP="007567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9463/</w:t>
            </w:r>
          </w:p>
          <w:p w:rsidR="00C83963" w:rsidRPr="00EE5366" w:rsidRDefault="00AC3380" w:rsidP="007567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9462,79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AC3380" w:rsidP="007567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AC3380" w:rsidP="007567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5537,0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C8396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63" w:rsidRPr="00EE5366" w:rsidRDefault="00C8396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56733" w:rsidRPr="00EE5366" w:rsidTr="00756733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Default="0075673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9463/</w:t>
            </w:r>
          </w:p>
          <w:p w:rsidR="00756733" w:rsidRPr="00EE5366" w:rsidRDefault="0075673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9462,79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Pr="00EE5366" w:rsidRDefault="0075673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Pr="00EE5366" w:rsidRDefault="00756733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5537,0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животноводства 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продукции животноводства </w:t>
            </w:r>
          </w:p>
          <w:p w:rsidR="00756733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385 тонн мяса</w:t>
            </w:r>
          </w:p>
          <w:p w:rsidR="00756733" w:rsidRPr="00EE5366" w:rsidRDefault="00756733" w:rsidP="000303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12150,6 тонн молока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Производство продукции животноводства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животноводства 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Производство продукции животноводства и растениеводства</w:t>
            </w:r>
          </w:p>
        </w:tc>
      </w:tr>
      <w:tr w:rsidR="0075673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5673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1E75B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56733" w:rsidRPr="00EE5366" w:rsidTr="00666DC4">
        <w:trPr>
          <w:trHeight w:val="3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8,2 % по сравнению с </w:t>
            </w:r>
            <w:r w:rsidR="00456476">
              <w:rPr>
                <w:rFonts w:eastAsia="Times New Roman"/>
                <w:sz w:val="16"/>
                <w:szCs w:val="16"/>
              </w:rPr>
              <w:t>а</w:t>
            </w:r>
            <w:r w:rsidRPr="00EE5366">
              <w:rPr>
                <w:rFonts w:eastAsia="Times New Roman"/>
                <w:sz w:val="16"/>
                <w:szCs w:val="16"/>
              </w:rPr>
              <w:t>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0E1" w:rsidRDefault="00756733" w:rsidP="00FA70E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1,0 % по сравнению с </w:t>
            </w:r>
            <w:r w:rsidR="00456476">
              <w:rPr>
                <w:rFonts w:eastAsia="Times New Roman"/>
                <w:sz w:val="16"/>
                <w:szCs w:val="16"/>
              </w:rPr>
              <w:t>а</w:t>
            </w:r>
            <w:r w:rsidRPr="00EE5366">
              <w:rPr>
                <w:rFonts w:eastAsia="Times New Roman"/>
                <w:sz w:val="16"/>
                <w:szCs w:val="16"/>
              </w:rPr>
              <w:t>налогичным периодом 2013 года</w:t>
            </w:r>
            <w:r>
              <w:rPr>
                <w:rFonts w:eastAsia="Times New Roman"/>
                <w:sz w:val="16"/>
                <w:szCs w:val="16"/>
              </w:rPr>
              <w:t>/</w:t>
            </w:r>
          </w:p>
          <w:p w:rsidR="00756733" w:rsidRPr="00EE5366" w:rsidRDefault="00FA70E1" w:rsidP="00FA70E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2,5 % по сравнению с </w:t>
            </w:r>
            <w:r w:rsidR="00456476">
              <w:rPr>
                <w:rFonts w:eastAsia="Times New Roman"/>
                <w:sz w:val="16"/>
                <w:szCs w:val="16"/>
              </w:rPr>
              <w:t>а</w:t>
            </w:r>
            <w:r w:rsidRPr="00EE5366">
              <w:rPr>
                <w:rFonts w:eastAsia="Times New Roman"/>
                <w:sz w:val="16"/>
                <w:szCs w:val="16"/>
              </w:rPr>
              <w:t>налогичным периодом 2013 года</w:t>
            </w:r>
            <w:r w:rsidR="00456476">
              <w:rPr>
                <w:rFonts w:eastAsia="Times New Roman"/>
                <w:sz w:val="16"/>
                <w:szCs w:val="16"/>
              </w:rPr>
              <w:t>/</w:t>
            </w:r>
          </w:p>
          <w:p w:rsidR="00456476" w:rsidRPr="00EE5366" w:rsidRDefault="00456476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4,2 % по сравнению с </w:t>
            </w:r>
            <w:r w:rsidR="00456476">
              <w:rPr>
                <w:rFonts w:eastAsia="Times New Roman"/>
                <w:sz w:val="16"/>
                <w:szCs w:val="16"/>
              </w:rPr>
              <w:t>а</w:t>
            </w:r>
            <w:r w:rsidRPr="00EE5366">
              <w:rPr>
                <w:rFonts w:eastAsia="Times New Roman"/>
                <w:sz w:val="16"/>
                <w:szCs w:val="16"/>
              </w:rPr>
              <w:t>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увеличение сельскохозяйственного производства на 8,2 % по сравнению с </w:t>
            </w:r>
            <w:r w:rsidR="00456476">
              <w:rPr>
                <w:rFonts w:eastAsia="Times New Roman"/>
                <w:sz w:val="16"/>
                <w:szCs w:val="16"/>
              </w:rPr>
              <w:t>а</w:t>
            </w:r>
            <w:r w:rsidRPr="00EE5366">
              <w:rPr>
                <w:rFonts w:eastAsia="Times New Roman"/>
                <w:sz w:val="16"/>
                <w:szCs w:val="16"/>
              </w:rPr>
              <w:t>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100/87,2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56733" w:rsidRPr="00EE5366" w:rsidTr="00FA70E1">
        <w:trPr>
          <w:trHeight w:val="147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3952F9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животноводства, переработки её продукции, развития инфраструктуры и логистического обеспечения рынков продукции животноводства (краткосрочные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FA70E1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Default="00FA70E1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3863,0/</w:t>
            </w:r>
          </w:p>
          <w:p w:rsidR="00FA70E1" w:rsidRPr="00EE5366" w:rsidRDefault="00FA70E1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3862,568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733" w:rsidRPr="00EE5366" w:rsidRDefault="00FA70E1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733" w:rsidRPr="00EE5366" w:rsidRDefault="00FA70E1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56733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733" w:rsidRPr="00EE5366" w:rsidRDefault="00756733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C0297" w:rsidRPr="00EE5366" w:rsidTr="005C029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Default="005C0297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3863,0/</w:t>
            </w:r>
          </w:p>
          <w:p w:rsidR="005C0297" w:rsidRPr="00EE5366" w:rsidRDefault="005C0297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3862,568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11614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Привлечение краткосрочных кредитов для осуществления производства продукции животноводства и растениеводства</w:t>
            </w:r>
          </w:p>
        </w:tc>
      </w:tr>
      <w:tr w:rsidR="005C029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C029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666D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C0297" w:rsidRPr="00EE5366" w:rsidTr="00295959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Рентабельность сельскохозяйственных организаций (с учётом субсидий)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субсидий)5,0 %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рентабельность сельскохозяйственных организаций (с учетом субсидий)5,0 %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C0297" w:rsidRPr="00EE5366" w:rsidTr="00EE5366">
        <w:trPr>
          <w:trHeight w:val="111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Государственная поддержка кредитования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01.01.2014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4301/</w:t>
            </w:r>
          </w:p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4300,74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699,0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5C0297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97" w:rsidRPr="00EE5366" w:rsidRDefault="005C0297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F64B8A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Default="00F64B8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4301/</w:t>
            </w:r>
          </w:p>
          <w:p w:rsidR="00F64B8A" w:rsidRPr="00EE5366" w:rsidRDefault="00F64B8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4300,74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699,0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295959">
        <w:trPr>
          <w:trHeight w:val="26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D7" w:rsidRDefault="00F64B8A" w:rsidP="00E84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1,2 % по сравнению с аналогичным периодом 2013 года</w:t>
            </w:r>
            <w:r w:rsidR="00E84AD7">
              <w:rPr>
                <w:rFonts w:eastAsia="Times New Roman"/>
                <w:sz w:val="16"/>
                <w:szCs w:val="16"/>
              </w:rPr>
              <w:t>/</w:t>
            </w:r>
          </w:p>
          <w:p w:rsidR="00F64B8A" w:rsidRPr="00EE5366" w:rsidRDefault="00E84AD7" w:rsidP="00E84AD7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2,5 % по сравнению с аналогичным периодом 2013 года</w:t>
            </w:r>
            <w:r w:rsidR="00960A3B">
              <w:rPr>
                <w:rFonts w:eastAsia="Times New Roman"/>
                <w:sz w:val="16"/>
                <w:szCs w:val="16"/>
              </w:rPr>
              <w:t>/100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3,1 %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C0229E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Управление рисками в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подотраслях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животноводства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DD530B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DD530B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A82DB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страхования сельскохозяйственных культур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29595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4243D0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Застрахованное поголовье сельскохозяйственных животных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застрахованное поголовье сельскохозяйственных животных 100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усл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>.</w:t>
            </w:r>
            <w:r w:rsidR="00690D8C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голов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застрахованное поголовье сельскохозяйственных животных 100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усл.голов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722A0C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племенной базы мясного скотоводства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722A0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722A0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</w:p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231 голов.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Закупка и содержание племенного молодняка сельскохозяйственных животных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4243D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586515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92B7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поголовья крупного </w:t>
            </w:r>
            <w:proofErr w:type="gram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рогато-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го</w:t>
            </w:r>
            <w:proofErr w:type="spellEnd"/>
            <w:proofErr w:type="gram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060600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</w:t>
            </w: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06060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9A3FA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060600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13000,0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Сбор заявок на участие в отборе проектов по созданию и развитию КФХ </w:t>
            </w:r>
          </w:p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0(в соотв. С Порядком конкурс будет объявлен не позднее 01 мая)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Отбор проектов по созданию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отбор 41 проекта по созданию и развитию КФХ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A43FD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586515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отбор 41 проекта по созданию и развитию КФХ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предоставление грантов на реализацию 41 проекта по созданию и развитию КФХ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097BD1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097BD1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58651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097BD1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10000,0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Строительство животноводчес</w:t>
            </w:r>
            <w:r>
              <w:rPr>
                <w:rFonts w:eastAsia="Times New Roman"/>
                <w:sz w:val="16"/>
                <w:szCs w:val="16"/>
              </w:rPr>
              <w:lastRenderedPageBreak/>
              <w:t>ких ферм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Строительство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животноводческих ферм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Строительство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животноводческих ферм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Times New Roman"/>
                <w:sz w:val="16"/>
                <w:szCs w:val="16"/>
              </w:rPr>
              <w:t>Строительство животноводчески</w:t>
            </w:r>
            <w:r>
              <w:rPr>
                <w:rFonts w:eastAsia="Times New Roman"/>
                <w:sz w:val="16"/>
                <w:szCs w:val="16"/>
              </w:rPr>
              <w:lastRenderedPageBreak/>
              <w:t>х ферм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Строительство </w:t>
            </w:r>
            <w:r>
              <w:rPr>
                <w:rFonts w:eastAsia="Times New Roman"/>
                <w:sz w:val="16"/>
                <w:szCs w:val="16"/>
              </w:rPr>
              <w:lastRenderedPageBreak/>
              <w:t>животноводческих ферм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64B8A" w:rsidRPr="00EE5366" w:rsidTr="00D310A1">
        <w:trPr>
          <w:trHeight w:val="13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8 животноводческих ферм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1 животноводческой фермы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3 животноводческих ферм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6 животноводческих ферм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ввод в эксплуатацию 8 животноводческих ферм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13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204873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Создание условий для развития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204873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204873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204873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F64B8A"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F64B8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8A" w:rsidRPr="00EE5366" w:rsidRDefault="00F64B8A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E732B" w:rsidRPr="00EE5366" w:rsidTr="002E732B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B" w:rsidRPr="00EE5366" w:rsidRDefault="002E732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B" w:rsidRPr="00EE5366" w:rsidRDefault="002E732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B" w:rsidRPr="00EE5366" w:rsidRDefault="002E732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B" w:rsidRPr="00EE5366" w:rsidRDefault="002E732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2B" w:rsidRPr="00EE5366" w:rsidRDefault="002E732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Pr="00EE5366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оборудования:</w:t>
            </w:r>
          </w:p>
          <w:p w:rsidR="002E732B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Тракторы 19;</w:t>
            </w:r>
          </w:p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Комбайны зерноуборочные 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</w:tr>
      <w:tr w:rsidR="002E732B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E732B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E732B" w:rsidRPr="00EE5366" w:rsidTr="00EE5366">
        <w:trPr>
          <w:trHeight w:val="13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потребительских  обществ, осуществивших технологическую модернизацию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технологическое переоснащение 5 потребительских обществ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технологическое переоснащение 3 потребительских обществ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технологическое переоснащение 5 потребительских обществ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E732B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Государственная поддержка кредитования малых форм хозяйствования на селе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3308,1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3075/</w:t>
            </w:r>
          </w:p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3074,59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E732B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2B" w:rsidRPr="00EE5366" w:rsidRDefault="002E732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75C0B" w:rsidRPr="00EE5366" w:rsidTr="00775C0B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3308,1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Default="00775C0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3075/</w:t>
            </w:r>
          </w:p>
          <w:p w:rsidR="00775C0B" w:rsidRPr="00EE5366" w:rsidRDefault="00775C0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3074,59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Привлечение инвестиций для технологического переоснащения сельскохозяйственного производства</w:t>
            </w:r>
          </w:p>
        </w:tc>
      </w:tr>
      <w:tr w:rsidR="00775C0B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75C0B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310A1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75C0B" w:rsidRPr="00EE5366" w:rsidTr="00D81C79">
        <w:trPr>
          <w:trHeight w:val="243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4F" w:rsidRDefault="00775C0B" w:rsidP="002E494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1,2 % по сравнению с аналогичным периодом 2013 года</w:t>
            </w:r>
            <w:r>
              <w:rPr>
                <w:rFonts w:eastAsia="Times New Roman"/>
                <w:sz w:val="16"/>
                <w:szCs w:val="16"/>
              </w:rPr>
              <w:t>/</w:t>
            </w:r>
          </w:p>
          <w:p w:rsidR="00775C0B" w:rsidRPr="00EE5366" w:rsidRDefault="002E494F" w:rsidP="002E494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2,5 % по сравнению с аналогичным периодом 2013 года</w:t>
            </w:r>
            <w:r w:rsidR="0093789E">
              <w:rPr>
                <w:rFonts w:eastAsia="Times New Roman"/>
                <w:sz w:val="16"/>
                <w:szCs w:val="16"/>
              </w:rPr>
              <w:t>/100</w:t>
            </w:r>
            <w:bookmarkStart w:id="0" w:name="_GoBack"/>
            <w:bookmarkEnd w:id="0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3,1 % по сравнению с аналогичным периодом 2013 года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объёма инвестиций в отрасль на 4,1 % по сравнению с аналогичным периодом 2013 года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100/100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75C0B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2E494F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Оформление земельных участков в собственность крестьянских (фермерских) хозяйств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lastRenderedPageBreak/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01.09.2014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2E494F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2E494F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2E494F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775C0B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B" w:rsidRPr="00EE5366" w:rsidRDefault="00775C0B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B3F89" w:rsidRPr="00EE5366" w:rsidTr="002B3F89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89" w:rsidRPr="00EE5366" w:rsidRDefault="002B3F89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89" w:rsidRPr="00EE5366" w:rsidRDefault="002B3F89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89" w:rsidRPr="00EE5366" w:rsidRDefault="002B3F89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89" w:rsidRPr="00EE5366" w:rsidRDefault="002B3F89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89" w:rsidRPr="00EE5366" w:rsidRDefault="002B3F89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Проведение кадастровых и землеустроительных работ</w:t>
            </w:r>
          </w:p>
        </w:tc>
      </w:tr>
      <w:tr w:rsidR="002B3F8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B3F8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B3F89" w:rsidRPr="00EE5366" w:rsidTr="00EE5366">
        <w:trPr>
          <w:trHeight w:val="15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земельных участков, оформленных в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собственость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КФХ 1,5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земельных участков, оформленных в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собственость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КФХ 1,5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земельных участков, оформленных в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собственость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 КФХ 1,5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AF6F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B3F89" w:rsidRPr="00EE5366" w:rsidTr="00EE5366">
        <w:trPr>
          <w:trHeight w:val="408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92731A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Реализация перспективных инновационных проектов в АПК Ульяновской области (в том числе проектов по развитию социального питания и продовольственной </w:t>
            </w:r>
            <w:proofErr w:type="gram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помощи</w:t>
            </w:r>
            <w:proofErr w:type="gram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уязвимым слоям населения, внедрению ресурсосберегающих технологий в растениеводстве, животноводстве, мелиорации земель сельскохозяйственного назначения, переработке сельскохозяйств</w:t>
            </w: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 xml:space="preserve">енной продукции растительного и животного происхождения, проектов по созданию альтернативных источников энергии, в том числе по производству </w:t>
            </w:r>
            <w:proofErr w:type="spellStart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биотоплива</w:t>
            </w:r>
            <w:proofErr w:type="spellEnd"/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 из отходов сельскохозяйственного производства)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01.09.2014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92731A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92731A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92731A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14000,0</w:t>
            </w:r>
            <w:r w:rsidR="002B3F89" w:rsidRPr="00EE5366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2B3F89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F89" w:rsidRPr="00EE5366" w:rsidRDefault="002B3F89" w:rsidP="00D81C7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64F36" w:rsidRPr="00EE5366" w:rsidTr="00964F3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14000,0</w:t>
            </w:r>
            <w:r w:rsidRPr="00EE5366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  <w:p w:rsidR="00964F3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Тракторы 19;</w:t>
            </w:r>
          </w:p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Комбайны зерноуборочные 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Приобретение машин и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64F3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64F36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64F36" w:rsidRPr="00EE5366" w:rsidTr="00856C13">
        <w:trPr>
          <w:trHeight w:val="195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сельскохозяйственных товаропроизводителей, осуществивших технологическую модернизацию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105 сельскохозяйственных товаропроизводителей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45 сельскохозяйственных товаропроизводителей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95 сельскохозяйственных товаропроизводителей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проведение технической модернизации у 105 сельскохозяйственных товаропроизводителей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64F36" w:rsidRPr="00EE5366" w:rsidTr="00EE5366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5182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Формирование государственных информационных ресурсов в сферах обеспечения продовольственной безопасности, использования земельных участков и управления АПК Ульяновской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01.07.2014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5182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2975,2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1375,2/</w:t>
            </w:r>
          </w:p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1375,2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64F36" w:rsidRPr="00EE5366" w:rsidTr="00856C13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F36" w:rsidRPr="00EE5366" w:rsidRDefault="00964F36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A00CA" w:rsidRPr="00EE5366" w:rsidTr="004A00CA">
        <w:trPr>
          <w:trHeight w:val="148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2975,2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Default="004A00C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1375,2/</w:t>
            </w:r>
          </w:p>
          <w:p w:rsidR="004A00CA" w:rsidRPr="00EE5366" w:rsidRDefault="004A00C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1375,2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Изготовление информационных материалов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Проведено 6 заседаний штаба по продовольственной безопасности и проведению военно-полевых работ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Изготовление информационных материалов</w:t>
            </w:r>
          </w:p>
        </w:tc>
      </w:tr>
      <w:tr w:rsidR="004A00CA" w:rsidRPr="00EE5366" w:rsidTr="00856C13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A00C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856C1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A00CA" w:rsidRPr="00EE5366" w:rsidTr="006252C4">
        <w:trPr>
          <w:trHeight w:val="14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Количество размещённых материалов об АПК в СМИ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15 информационных материалов об АПК в СМИ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5 информационных материалов об АПК в СМИ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10 информационных материалов об АПК в СМИ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размещение 15 информационных материалов об АПК в СМИ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A00CA" w:rsidRPr="00EE5366" w:rsidTr="00EE5366">
        <w:trPr>
          <w:trHeight w:val="54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95010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A00CA" w:rsidRPr="00EE5366" w:rsidTr="00EE5366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95010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lastRenderedPageBreak/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DE229C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48490,2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DE229C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DE229C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48490,2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A00CA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CA" w:rsidRPr="00EE5366" w:rsidRDefault="004A00CA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D657E" w:rsidRPr="00EE5366" w:rsidTr="008A7F26">
        <w:trPr>
          <w:trHeight w:val="310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7E" w:rsidRPr="00EE5366" w:rsidRDefault="004D657E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48490,2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7E" w:rsidRPr="00EE5366" w:rsidRDefault="004D657E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7E" w:rsidRPr="00EE5366" w:rsidRDefault="004D657E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7E" w:rsidRPr="00EE5366" w:rsidRDefault="004D657E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48490,2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7E" w:rsidRPr="00EE5366" w:rsidRDefault="004D657E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гражданами, молодыми семьями и молодыми специалистами</w:t>
            </w:r>
          </w:p>
        </w:tc>
      </w:tr>
      <w:tr w:rsidR="004D657E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D657E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D657E" w:rsidRPr="00EE5366" w:rsidTr="00EE5366">
        <w:trPr>
          <w:trHeight w:val="31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введённых в эксплуатацию жилых помещений (приобретённых жилых помещений) для граждан, проживающих в сельской местности,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C2757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введенных в эксплуатацию жилых помещений (приобретенных жилых помещений) для  граждан, проживающих в сельской местности </w:t>
            </w:r>
            <w:r w:rsidR="00C2757F">
              <w:rPr>
                <w:rFonts w:eastAsia="Times New Roman"/>
                <w:sz w:val="16"/>
                <w:szCs w:val="16"/>
              </w:rPr>
              <w:t>8,2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тыс.</w:t>
            </w:r>
            <w:r w:rsidR="00C2757F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кв.</w:t>
            </w:r>
            <w:r w:rsidR="00C2757F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м.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C2757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введенных в эксплуатацию жилых помещений (приобретенных жилых помещений) для  граждан, проживающих в сельской местности </w:t>
            </w:r>
            <w:r w:rsidR="00C2757F">
              <w:rPr>
                <w:rFonts w:eastAsia="Times New Roman"/>
                <w:sz w:val="16"/>
                <w:szCs w:val="16"/>
              </w:rPr>
              <w:t>8,2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тыс.</w:t>
            </w:r>
            <w:r w:rsidR="00C2757F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кв.</w:t>
            </w:r>
            <w:r w:rsidR="00C2757F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D657E" w:rsidRPr="00EE5366" w:rsidTr="00C2757F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C2757F" w:rsidP="00C275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том числе: у</w:t>
            </w:r>
            <w:r w:rsidR="004D657E" w:rsidRPr="00EE5366">
              <w:rPr>
                <w:rFonts w:eastAsia="Times New Roman"/>
                <w:b/>
                <w:bCs/>
                <w:sz w:val="16"/>
                <w:szCs w:val="16"/>
              </w:rPr>
              <w:t xml:space="preserve">лучшение жилищных условий молодых семей и молодых специалистов, </w:t>
            </w:r>
            <w:r w:rsidR="004D657E" w:rsidRPr="00EE5366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проживающих в сельской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lastRenderedPageBreak/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D27E91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37243,8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E40A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 w:rsidR="00D27E91"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385282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37243,8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4D657E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7E" w:rsidRPr="00EE5366" w:rsidRDefault="004D657E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03DC4" w:rsidRPr="00EE5366" w:rsidTr="00903DC4">
        <w:trPr>
          <w:trHeight w:val="43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37243,8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37243,8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Заключение договоров на покупку и строительство жилья молодыми семьями и молодыми специалистами</w:t>
            </w:r>
          </w:p>
        </w:tc>
      </w:tr>
      <w:tr w:rsidR="00903D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03D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6252C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03DC4" w:rsidRPr="00EE5366" w:rsidTr="00B662C3">
        <w:trPr>
          <w:trHeight w:val="31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Площадь введённых в эксплуатацию жилых помещений (приобретённых жилых помещений) для граждан, проживающих в сельской местности,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9128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Площадь введенных в эксплуатацию жилых помещений (приобретенных жилых помещений) для  граждан, прожи</w:t>
            </w:r>
            <w:r w:rsidR="00B91282">
              <w:rPr>
                <w:rFonts w:eastAsia="Times New Roman"/>
                <w:sz w:val="16"/>
                <w:szCs w:val="16"/>
              </w:rPr>
              <w:t xml:space="preserve">вающих в сельской местности 4,1 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тыс.</w:t>
            </w:r>
            <w:r w:rsidR="00B91282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кв.</w:t>
            </w:r>
            <w:r w:rsidR="00B91282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м.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9128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Площадь введенных в эксплуатацию жилых помещений (приобретенных жилых помещений) для  граждан, проживающих в сельской местности </w:t>
            </w:r>
            <w:r w:rsidR="00B91282">
              <w:rPr>
                <w:rFonts w:eastAsia="Times New Roman"/>
                <w:sz w:val="16"/>
                <w:szCs w:val="16"/>
              </w:rPr>
              <w:t xml:space="preserve">4,1 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тыс.</w:t>
            </w:r>
            <w:r w:rsidR="00B91282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кв.</w:t>
            </w:r>
            <w:r w:rsidR="00B91282">
              <w:rPr>
                <w:rFonts w:eastAsia="Times New Roman"/>
                <w:sz w:val="16"/>
                <w:szCs w:val="16"/>
              </w:rPr>
              <w:t xml:space="preserve"> </w:t>
            </w:r>
            <w:r w:rsidRPr="00EE5366">
              <w:rPr>
                <w:rFonts w:eastAsia="Times New Roman"/>
                <w:sz w:val="16"/>
                <w:szCs w:val="16"/>
              </w:rPr>
              <w:t>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03DC4" w:rsidRPr="00EE5366" w:rsidTr="00857E25">
        <w:trPr>
          <w:trHeight w:val="9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097A18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Поощрение и популяризация достижений в АПК и развития сельских территорий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Министерство сельского, лесного хозяйства и  природных ресурсов Ульяновской области, </w:t>
            </w:r>
            <w:proofErr w:type="spellStart"/>
            <w:r w:rsidRPr="00EE5366">
              <w:rPr>
                <w:rFonts w:eastAsia="Times New Roman"/>
                <w:sz w:val="16"/>
                <w:szCs w:val="16"/>
              </w:rPr>
              <w:t>В.Ю.Рожнов</w:t>
            </w:r>
            <w:proofErr w:type="spellEnd"/>
            <w:r w:rsidRPr="00EE5366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>заместитель</w:t>
            </w: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Министра-директор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 xml:space="preserve"> департамента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01.04.2014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A71371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25399</w:t>
            </w:r>
            <w:r w:rsidR="00857E25">
              <w:rPr>
                <w:rFonts w:eastAsia="Times New Roman"/>
                <w:sz w:val="16"/>
                <w:szCs w:val="16"/>
              </w:rPr>
              <w:t>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4752/</w:t>
            </w:r>
          </w:p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4751,22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DC4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DC4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20647,5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903DC4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DC4" w:rsidRPr="00EE5366" w:rsidRDefault="00903DC4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7E25" w:rsidRPr="00EE5366" w:rsidTr="00857E25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5" w:rsidRPr="00EE5366" w:rsidRDefault="00857E25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25399,5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5" w:rsidRPr="00EE5366" w:rsidRDefault="00857E25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5" w:rsidRDefault="00857E25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4752/</w:t>
            </w:r>
          </w:p>
          <w:p w:rsidR="00857E25" w:rsidRPr="00EE5366" w:rsidRDefault="00857E25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4751,22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5" w:rsidRPr="00EE5366" w:rsidRDefault="00857E25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5" w:rsidRPr="00EE5366" w:rsidRDefault="00857E25" w:rsidP="000A1E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20647,5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Заключение соглашений с молодыми специалистами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3A09E6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Заключение соглашений с молодыми специалистами </w:t>
            </w:r>
          </w:p>
        </w:tc>
      </w:tr>
      <w:tr w:rsidR="00857E2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</w:tr>
      <w:tr w:rsidR="00857E2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E5366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7E25" w:rsidRPr="00EE5366" w:rsidTr="00EE5366">
        <w:trPr>
          <w:trHeight w:val="19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Увеличение числа молодых специалистов, занятых в сельскохозяйственном производстве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числа молодых специалистов, занятых в сельскохозяйственном производстве на 10 человек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увеличение числа молодых специалистов, занятых в сельскохозяйственном производстве на 10 человек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620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х</w:t>
            </w:r>
          </w:p>
        </w:tc>
      </w:tr>
      <w:tr w:rsidR="00857E25" w:rsidRPr="00EE5366" w:rsidTr="00EE5366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FA1C51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433530,16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0,0</w:t>
            </w:r>
            <w:r>
              <w:rPr>
                <w:rFonts w:eastAsia="Times New Roman"/>
                <w:sz w:val="16"/>
                <w:szCs w:val="16"/>
              </w:rPr>
              <w:t>/0,0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Default="00C227D0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171681,0/</w:t>
            </w:r>
          </w:p>
          <w:p w:rsidR="00AB5C66" w:rsidRPr="00EE5366" w:rsidRDefault="00AB5C66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171680,337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25" w:rsidRPr="00EE5366" w:rsidRDefault="00857E25" w:rsidP="00B662C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4638A0" w:rsidRDefault="00D2522A" w:rsidP="00D2522A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</w:t>
      </w:r>
    </w:p>
    <w:p w:rsidR="004638A0" w:rsidRDefault="004638A0" w:rsidP="00D2522A">
      <w:pPr>
        <w:rPr>
          <w:rFonts w:ascii="Courier New" w:hAnsi="Courier New" w:cs="Courier New"/>
          <w:sz w:val="16"/>
          <w:szCs w:val="16"/>
        </w:rPr>
      </w:pPr>
    </w:p>
    <w:sectPr w:rsidR="004638A0" w:rsidSect="003E34B4">
      <w:pgSz w:w="16834" w:h="11909" w:orient="landscape"/>
      <w:pgMar w:top="1318" w:right="771" w:bottom="360" w:left="7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E00"/>
    <w:multiLevelType w:val="multilevel"/>
    <w:tmpl w:val="6F1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97A2A"/>
    <w:multiLevelType w:val="multilevel"/>
    <w:tmpl w:val="EF7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73A9"/>
    <w:multiLevelType w:val="multilevel"/>
    <w:tmpl w:val="C050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390F"/>
    <w:multiLevelType w:val="multilevel"/>
    <w:tmpl w:val="41E0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94623"/>
    <w:multiLevelType w:val="multilevel"/>
    <w:tmpl w:val="C824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842"/>
    <w:multiLevelType w:val="multilevel"/>
    <w:tmpl w:val="DDFE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00917"/>
    <w:multiLevelType w:val="multilevel"/>
    <w:tmpl w:val="DF5E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71552"/>
    <w:multiLevelType w:val="multilevel"/>
    <w:tmpl w:val="32C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F3DA2"/>
    <w:multiLevelType w:val="multilevel"/>
    <w:tmpl w:val="448C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C5A4E"/>
    <w:multiLevelType w:val="multilevel"/>
    <w:tmpl w:val="4A12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15B98"/>
    <w:multiLevelType w:val="multilevel"/>
    <w:tmpl w:val="4698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64ECD"/>
    <w:multiLevelType w:val="multilevel"/>
    <w:tmpl w:val="9E5E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7BFE"/>
    <w:multiLevelType w:val="multilevel"/>
    <w:tmpl w:val="328C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E"/>
    <w:rsid w:val="00002EC5"/>
    <w:rsid w:val="00022123"/>
    <w:rsid w:val="000303A1"/>
    <w:rsid w:val="00060600"/>
    <w:rsid w:val="0006071D"/>
    <w:rsid w:val="00075FE0"/>
    <w:rsid w:val="00097A18"/>
    <w:rsid w:val="00097BD1"/>
    <w:rsid w:val="000A1E58"/>
    <w:rsid w:val="000B1607"/>
    <w:rsid w:val="000B5013"/>
    <w:rsid w:val="000B68D4"/>
    <w:rsid w:val="000D0DFA"/>
    <w:rsid w:val="000D255C"/>
    <w:rsid w:val="00116143"/>
    <w:rsid w:val="001174EC"/>
    <w:rsid w:val="00140ED9"/>
    <w:rsid w:val="00153FCF"/>
    <w:rsid w:val="00170188"/>
    <w:rsid w:val="001813D4"/>
    <w:rsid w:val="001A5604"/>
    <w:rsid w:val="001E75B6"/>
    <w:rsid w:val="00204873"/>
    <w:rsid w:val="00237154"/>
    <w:rsid w:val="00261244"/>
    <w:rsid w:val="0026430B"/>
    <w:rsid w:val="00270782"/>
    <w:rsid w:val="00274CFE"/>
    <w:rsid w:val="00295959"/>
    <w:rsid w:val="00295AFC"/>
    <w:rsid w:val="00297CE9"/>
    <w:rsid w:val="002A142F"/>
    <w:rsid w:val="002A7BDF"/>
    <w:rsid w:val="002B3F89"/>
    <w:rsid w:val="002D0A3D"/>
    <w:rsid w:val="002E494F"/>
    <w:rsid w:val="002E6F31"/>
    <w:rsid w:val="002E732B"/>
    <w:rsid w:val="00306BAD"/>
    <w:rsid w:val="0030768D"/>
    <w:rsid w:val="003320E4"/>
    <w:rsid w:val="003341ED"/>
    <w:rsid w:val="003664C6"/>
    <w:rsid w:val="0038000E"/>
    <w:rsid w:val="00385282"/>
    <w:rsid w:val="00392DC7"/>
    <w:rsid w:val="003952F9"/>
    <w:rsid w:val="003A09E6"/>
    <w:rsid w:val="003E34B4"/>
    <w:rsid w:val="003E3764"/>
    <w:rsid w:val="003E5530"/>
    <w:rsid w:val="00420518"/>
    <w:rsid w:val="004243D0"/>
    <w:rsid w:val="00425795"/>
    <w:rsid w:val="00432982"/>
    <w:rsid w:val="0043351E"/>
    <w:rsid w:val="004375A2"/>
    <w:rsid w:val="00456476"/>
    <w:rsid w:val="004638A0"/>
    <w:rsid w:val="00464CFB"/>
    <w:rsid w:val="00474827"/>
    <w:rsid w:val="004A00CA"/>
    <w:rsid w:val="004B127F"/>
    <w:rsid w:val="004B7732"/>
    <w:rsid w:val="004D5148"/>
    <w:rsid w:val="004D657E"/>
    <w:rsid w:val="004E0A2D"/>
    <w:rsid w:val="004E3646"/>
    <w:rsid w:val="005148A6"/>
    <w:rsid w:val="00521140"/>
    <w:rsid w:val="00530BF0"/>
    <w:rsid w:val="0053387C"/>
    <w:rsid w:val="005654D8"/>
    <w:rsid w:val="00586515"/>
    <w:rsid w:val="00592B72"/>
    <w:rsid w:val="005A43FD"/>
    <w:rsid w:val="005C0297"/>
    <w:rsid w:val="005C31C6"/>
    <w:rsid w:val="005C376F"/>
    <w:rsid w:val="005D0ABA"/>
    <w:rsid w:val="005D3610"/>
    <w:rsid w:val="005E1CCE"/>
    <w:rsid w:val="005E2E7E"/>
    <w:rsid w:val="00614A44"/>
    <w:rsid w:val="00620404"/>
    <w:rsid w:val="006252A8"/>
    <w:rsid w:val="006252C4"/>
    <w:rsid w:val="0063254D"/>
    <w:rsid w:val="006461CD"/>
    <w:rsid w:val="0066132D"/>
    <w:rsid w:val="00666DC4"/>
    <w:rsid w:val="00690D8C"/>
    <w:rsid w:val="006D1AF6"/>
    <w:rsid w:val="006F3DA3"/>
    <w:rsid w:val="007007D0"/>
    <w:rsid w:val="0070319E"/>
    <w:rsid w:val="00713AD7"/>
    <w:rsid w:val="00722A0C"/>
    <w:rsid w:val="007231D3"/>
    <w:rsid w:val="00731FF4"/>
    <w:rsid w:val="00740B4A"/>
    <w:rsid w:val="00756733"/>
    <w:rsid w:val="007620A4"/>
    <w:rsid w:val="00775C0B"/>
    <w:rsid w:val="007E2824"/>
    <w:rsid w:val="00844D34"/>
    <w:rsid w:val="00856C13"/>
    <w:rsid w:val="00857E25"/>
    <w:rsid w:val="008900BE"/>
    <w:rsid w:val="008A7F26"/>
    <w:rsid w:val="008B55F2"/>
    <w:rsid w:val="00903DC4"/>
    <w:rsid w:val="00904FDA"/>
    <w:rsid w:val="0091289A"/>
    <w:rsid w:val="0092731A"/>
    <w:rsid w:val="0093523B"/>
    <w:rsid w:val="00937150"/>
    <w:rsid w:val="0093789E"/>
    <w:rsid w:val="009445A2"/>
    <w:rsid w:val="0095010A"/>
    <w:rsid w:val="00951826"/>
    <w:rsid w:val="00952C63"/>
    <w:rsid w:val="00953A3C"/>
    <w:rsid w:val="00960A3B"/>
    <w:rsid w:val="00964F36"/>
    <w:rsid w:val="009749E6"/>
    <w:rsid w:val="009965E4"/>
    <w:rsid w:val="009A3FA6"/>
    <w:rsid w:val="009B08B2"/>
    <w:rsid w:val="009E0BE1"/>
    <w:rsid w:val="009E0F90"/>
    <w:rsid w:val="009F0B6F"/>
    <w:rsid w:val="009F2393"/>
    <w:rsid w:val="009F68D5"/>
    <w:rsid w:val="009F7C1A"/>
    <w:rsid w:val="00A24E35"/>
    <w:rsid w:val="00A31D0D"/>
    <w:rsid w:val="00A47E2A"/>
    <w:rsid w:val="00A565B7"/>
    <w:rsid w:val="00A5768E"/>
    <w:rsid w:val="00A71371"/>
    <w:rsid w:val="00A76C1D"/>
    <w:rsid w:val="00A82DB0"/>
    <w:rsid w:val="00A93C1D"/>
    <w:rsid w:val="00AB5C66"/>
    <w:rsid w:val="00AC0C5A"/>
    <w:rsid w:val="00AC3380"/>
    <w:rsid w:val="00AF2211"/>
    <w:rsid w:val="00AF2E19"/>
    <w:rsid w:val="00AF6F79"/>
    <w:rsid w:val="00B2165E"/>
    <w:rsid w:val="00B27C4D"/>
    <w:rsid w:val="00B33B14"/>
    <w:rsid w:val="00B506D8"/>
    <w:rsid w:val="00B662C3"/>
    <w:rsid w:val="00B8049C"/>
    <w:rsid w:val="00B91282"/>
    <w:rsid w:val="00BB6CDA"/>
    <w:rsid w:val="00BC2198"/>
    <w:rsid w:val="00BE295E"/>
    <w:rsid w:val="00BF0908"/>
    <w:rsid w:val="00C0229E"/>
    <w:rsid w:val="00C034BD"/>
    <w:rsid w:val="00C043B2"/>
    <w:rsid w:val="00C227D0"/>
    <w:rsid w:val="00C2757F"/>
    <w:rsid w:val="00C43397"/>
    <w:rsid w:val="00C83963"/>
    <w:rsid w:val="00C848B4"/>
    <w:rsid w:val="00C85252"/>
    <w:rsid w:val="00C8781B"/>
    <w:rsid w:val="00CB6CA1"/>
    <w:rsid w:val="00D04592"/>
    <w:rsid w:val="00D12B62"/>
    <w:rsid w:val="00D2522A"/>
    <w:rsid w:val="00D27E91"/>
    <w:rsid w:val="00D310A1"/>
    <w:rsid w:val="00D34F81"/>
    <w:rsid w:val="00D37186"/>
    <w:rsid w:val="00D42AD7"/>
    <w:rsid w:val="00D63BF0"/>
    <w:rsid w:val="00D73653"/>
    <w:rsid w:val="00D765AC"/>
    <w:rsid w:val="00D81C79"/>
    <w:rsid w:val="00D9192F"/>
    <w:rsid w:val="00D97691"/>
    <w:rsid w:val="00DB744F"/>
    <w:rsid w:val="00DD530B"/>
    <w:rsid w:val="00DE0E8E"/>
    <w:rsid w:val="00DE229C"/>
    <w:rsid w:val="00DE5EBD"/>
    <w:rsid w:val="00DF63AD"/>
    <w:rsid w:val="00E07AA6"/>
    <w:rsid w:val="00E15E00"/>
    <w:rsid w:val="00E268FA"/>
    <w:rsid w:val="00E35785"/>
    <w:rsid w:val="00E40AE0"/>
    <w:rsid w:val="00E51320"/>
    <w:rsid w:val="00E51531"/>
    <w:rsid w:val="00E53981"/>
    <w:rsid w:val="00E701B4"/>
    <w:rsid w:val="00E839D7"/>
    <w:rsid w:val="00E849E0"/>
    <w:rsid w:val="00E84AD7"/>
    <w:rsid w:val="00EE5366"/>
    <w:rsid w:val="00EE78B6"/>
    <w:rsid w:val="00EF743B"/>
    <w:rsid w:val="00F5581B"/>
    <w:rsid w:val="00F56F0F"/>
    <w:rsid w:val="00F64B8A"/>
    <w:rsid w:val="00F6631B"/>
    <w:rsid w:val="00F71545"/>
    <w:rsid w:val="00F76821"/>
    <w:rsid w:val="00FA1C51"/>
    <w:rsid w:val="00FA70E1"/>
    <w:rsid w:val="00FC4CD8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8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38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8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638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6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1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6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81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2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16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14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30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07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674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04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31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3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50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37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7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75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98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5611-6800-4245-812D-A832C893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3556</Words>
  <Characters>29315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заморин</dc:creator>
  <cp:lastModifiedBy>Пользователь</cp:lastModifiedBy>
  <cp:revision>58</cp:revision>
  <cp:lastPrinted>2014-07-07T11:00:00Z</cp:lastPrinted>
  <dcterms:created xsi:type="dcterms:W3CDTF">2014-07-07T06:03:00Z</dcterms:created>
  <dcterms:modified xsi:type="dcterms:W3CDTF">2014-07-16T05:46:00Z</dcterms:modified>
</cp:coreProperties>
</file>