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Default="00B76DA1" w:rsidP="00635AA3">
      <w:pPr>
        <w:jc w:val="center"/>
        <w:rPr>
          <w:b/>
          <w:sz w:val="27"/>
          <w:szCs w:val="27"/>
        </w:rPr>
      </w:pPr>
      <w:r w:rsidRPr="00C8098B">
        <w:rPr>
          <w:b/>
          <w:sz w:val="27"/>
          <w:szCs w:val="27"/>
        </w:rPr>
        <w:t>П</w:t>
      </w:r>
      <w:r w:rsidR="00D8762D" w:rsidRPr="00C8098B">
        <w:rPr>
          <w:b/>
          <w:sz w:val="27"/>
          <w:szCs w:val="27"/>
        </w:rPr>
        <w:t xml:space="preserve">РАВОВОЕ </w:t>
      </w:r>
      <w:r w:rsidR="005D7F69" w:rsidRPr="00C8098B">
        <w:rPr>
          <w:b/>
          <w:sz w:val="27"/>
          <w:szCs w:val="27"/>
        </w:rPr>
        <w:t>ЗАКЛЮЧЕНИЕ</w:t>
      </w:r>
      <w:r w:rsidR="00ED2C29" w:rsidRPr="00C8098B">
        <w:rPr>
          <w:b/>
          <w:sz w:val="27"/>
          <w:szCs w:val="27"/>
        </w:rPr>
        <w:t xml:space="preserve"> №</w:t>
      </w:r>
      <w:r w:rsidR="002D6DDC" w:rsidRPr="00C8098B">
        <w:rPr>
          <w:b/>
          <w:sz w:val="27"/>
          <w:szCs w:val="27"/>
        </w:rPr>
        <w:t xml:space="preserve"> </w:t>
      </w:r>
      <w:r w:rsidR="00D40219">
        <w:rPr>
          <w:b/>
          <w:sz w:val="27"/>
          <w:szCs w:val="27"/>
        </w:rPr>
        <w:t>1</w:t>
      </w:r>
      <w:r w:rsidR="00EF1CC6" w:rsidRPr="00C8098B">
        <w:rPr>
          <w:b/>
          <w:sz w:val="27"/>
          <w:szCs w:val="27"/>
        </w:rPr>
        <w:t>18</w:t>
      </w:r>
      <w:r w:rsidR="00ED2C29" w:rsidRPr="00C8098B">
        <w:rPr>
          <w:b/>
          <w:sz w:val="27"/>
          <w:szCs w:val="27"/>
        </w:rPr>
        <w:t>/1</w:t>
      </w:r>
      <w:r w:rsidR="00211935" w:rsidRPr="00C8098B">
        <w:rPr>
          <w:b/>
          <w:sz w:val="27"/>
          <w:szCs w:val="27"/>
        </w:rPr>
        <w:t>5</w:t>
      </w:r>
      <w:r w:rsidR="00C60DD5" w:rsidRPr="00C8098B">
        <w:rPr>
          <w:b/>
          <w:sz w:val="27"/>
          <w:szCs w:val="27"/>
        </w:rPr>
        <w:t xml:space="preserve"> от</w:t>
      </w:r>
      <w:r w:rsidR="002D6DDC" w:rsidRPr="00C8098B">
        <w:rPr>
          <w:b/>
          <w:sz w:val="27"/>
          <w:szCs w:val="27"/>
        </w:rPr>
        <w:t xml:space="preserve"> </w:t>
      </w:r>
      <w:r w:rsidR="00EF1CC6" w:rsidRPr="00C8098B">
        <w:rPr>
          <w:b/>
          <w:sz w:val="27"/>
          <w:szCs w:val="27"/>
        </w:rPr>
        <w:t>29.09</w:t>
      </w:r>
      <w:r w:rsidR="0093520A" w:rsidRPr="00C8098B">
        <w:rPr>
          <w:b/>
          <w:sz w:val="27"/>
          <w:szCs w:val="27"/>
        </w:rPr>
        <w:t>.</w:t>
      </w:r>
      <w:r w:rsidR="002D6DDC" w:rsidRPr="00C8098B">
        <w:rPr>
          <w:b/>
          <w:sz w:val="27"/>
          <w:szCs w:val="27"/>
        </w:rPr>
        <w:t>201</w:t>
      </w:r>
      <w:r w:rsidR="00211935" w:rsidRPr="00C8098B">
        <w:rPr>
          <w:b/>
          <w:sz w:val="27"/>
          <w:szCs w:val="27"/>
        </w:rPr>
        <w:t>5</w:t>
      </w:r>
    </w:p>
    <w:p w:rsidR="00C8098B" w:rsidRPr="00C8098B" w:rsidRDefault="00C8098B" w:rsidP="00635AA3">
      <w:pPr>
        <w:jc w:val="center"/>
        <w:rPr>
          <w:b/>
          <w:sz w:val="27"/>
          <w:szCs w:val="27"/>
        </w:rPr>
      </w:pPr>
    </w:p>
    <w:p w:rsidR="00EF1CC6" w:rsidRPr="00C8098B" w:rsidRDefault="00C3071F" w:rsidP="00EF1CC6">
      <w:pPr>
        <w:jc w:val="center"/>
        <w:rPr>
          <w:b/>
          <w:sz w:val="27"/>
          <w:szCs w:val="27"/>
        </w:rPr>
      </w:pPr>
      <w:r w:rsidRPr="00C8098B">
        <w:rPr>
          <w:b/>
          <w:sz w:val="27"/>
          <w:szCs w:val="27"/>
        </w:rPr>
        <w:t xml:space="preserve">на проект </w:t>
      </w:r>
      <w:r w:rsidR="00E90406" w:rsidRPr="00C8098B">
        <w:rPr>
          <w:b/>
          <w:sz w:val="27"/>
          <w:szCs w:val="27"/>
        </w:rPr>
        <w:t xml:space="preserve">приказа Министерства сельского, лесного хозяйства </w:t>
      </w:r>
      <w:r w:rsidR="0093520A" w:rsidRPr="00C8098B">
        <w:rPr>
          <w:b/>
          <w:sz w:val="27"/>
          <w:szCs w:val="27"/>
        </w:rPr>
        <w:br/>
      </w:r>
      <w:r w:rsidR="00E90406" w:rsidRPr="00C8098B">
        <w:rPr>
          <w:b/>
          <w:sz w:val="27"/>
          <w:szCs w:val="27"/>
        </w:rPr>
        <w:t xml:space="preserve">и природных ресурсов Ульяновской области </w:t>
      </w:r>
      <w:r w:rsidR="008D422C" w:rsidRPr="00C8098B">
        <w:rPr>
          <w:b/>
          <w:sz w:val="27"/>
          <w:szCs w:val="27"/>
        </w:rPr>
        <w:t xml:space="preserve">«Об утверждении </w:t>
      </w:r>
      <w:r w:rsidR="00EF1CC6" w:rsidRPr="00C8098B">
        <w:rPr>
          <w:b/>
          <w:sz w:val="27"/>
          <w:szCs w:val="27"/>
        </w:rPr>
        <w:t>Порядка</w:t>
      </w:r>
    </w:p>
    <w:p w:rsidR="00EF1CC6" w:rsidRPr="00C8098B" w:rsidRDefault="00EF1CC6" w:rsidP="00EF1C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98B">
        <w:rPr>
          <w:rFonts w:ascii="Times New Roman" w:hAnsi="Times New Roman" w:cs="Times New Roman"/>
          <w:b/>
          <w:bCs/>
          <w:sz w:val="27"/>
          <w:szCs w:val="27"/>
        </w:rPr>
        <w:t xml:space="preserve">согласования </w:t>
      </w:r>
      <w:r w:rsidRPr="00C8098B">
        <w:rPr>
          <w:rFonts w:ascii="Times New Roman" w:hAnsi="Times New Roman" w:cs="Times New Roman"/>
          <w:b/>
          <w:sz w:val="27"/>
          <w:szCs w:val="27"/>
        </w:rPr>
        <w:t xml:space="preserve">мероприятий по уменьшению выбросов </w:t>
      </w:r>
    </w:p>
    <w:p w:rsidR="00EF1CC6" w:rsidRPr="00C8098B" w:rsidRDefault="00EF1CC6" w:rsidP="00EF1C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98B">
        <w:rPr>
          <w:rFonts w:ascii="Times New Roman" w:hAnsi="Times New Roman" w:cs="Times New Roman"/>
          <w:b/>
          <w:sz w:val="27"/>
          <w:szCs w:val="27"/>
        </w:rPr>
        <w:t>вредных (загрязняющих) веществ в атмосферный воздух,</w:t>
      </w:r>
    </w:p>
    <w:p w:rsidR="00C3071F" w:rsidRPr="00C8098B" w:rsidRDefault="00EF1CC6" w:rsidP="00EF1CC6">
      <w:pPr>
        <w:pStyle w:val="ConsPlusNormal"/>
        <w:ind w:firstLine="0"/>
        <w:jc w:val="center"/>
        <w:rPr>
          <w:b/>
          <w:sz w:val="27"/>
          <w:szCs w:val="27"/>
        </w:rPr>
      </w:pPr>
      <w:r w:rsidRPr="00C8098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C8098B">
        <w:rPr>
          <w:rFonts w:ascii="Times New Roman" w:hAnsi="Times New Roman" w:cs="Times New Roman"/>
          <w:b/>
          <w:sz w:val="27"/>
          <w:szCs w:val="27"/>
        </w:rPr>
        <w:t>обязанность по проведению которых возложена на юридических</w:t>
      </w:r>
      <w:r w:rsidRPr="00C8098B">
        <w:rPr>
          <w:rFonts w:ascii="Times New Roman" w:hAnsi="Times New Roman"/>
          <w:b/>
          <w:sz w:val="27"/>
          <w:szCs w:val="27"/>
        </w:rPr>
        <w:t xml:space="preserve"> лиц и индивидуальных предпринимателей, в периоды неблагоприятных метеорологических условий»</w:t>
      </w:r>
      <w:proofErr w:type="gramEnd"/>
    </w:p>
    <w:p w:rsidR="00C3071F" w:rsidRPr="00C8098B" w:rsidRDefault="00C3071F" w:rsidP="00C3071F">
      <w:pPr>
        <w:tabs>
          <w:tab w:val="left" w:pos="2790"/>
        </w:tabs>
        <w:jc w:val="center"/>
        <w:rPr>
          <w:color w:val="000000"/>
          <w:sz w:val="27"/>
          <w:szCs w:val="27"/>
        </w:rPr>
      </w:pPr>
    </w:p>
    <w:p w:rsidR="00C3071F" w:rsidRPr="00C8098B" w:rsidRDefault="00816F72" w:rsidP="00EF1CC6">
      <w:pPr>
        <w:jc w:val="both"/>
        <w:rPr>
          <w:sz w:val="27"/>
          <w:szCs w:val="27"/>
        </w:rPr>
      </w:pPr>
      <w:r w:rsidRPr="00C8098B">
        <w:rPr>
          <w:sz w:val="27"/>
          <w:szCs w:val="27"/>
        </w:rPr>
        <w:tab/>
      </w:r>
      <w:r w:rsidR="00855B5F" w:rsidRPr="00C8098B">
        <w:rPr>
          <w:sz w:val="27"/>
          <w:szCs w:val="27"/>
        </w:rPr>
        <w:t>Д</w:t>
      </w:r>
      <w:r w:rsidR="007F1089" w:rsidRPr="00C8098B">
        <w:rPr>
          <w:sz w:val="27"/>
          <w:szCs w:val="27"/>
        </w:rPr>
        <w:t>епартамент</w:t>
      </w:r>
      <w:r w:rsidR="00855B5F" w:rsidRPr="00C8098B">
        <w:rPr>
          <w:sz w:val="27"/>
          <w:szCs w:val="27"/>
        </w:rPr>
        <w:t>ом</w:t>
      </w:r>
      <w:r w:rsidR="007F1089" w:rsidRPr="00C8098B">
        <w:rPr>
          <w:sz w:val="27"/>
          <w:szCs w:val="27"/>
        </w:rPr>
        <w:t xml:space="preserve"> п</w:t>
      </w:r>
      <w:r w:rsidR="00684913" w:rsidRPr="00C8098B">
        <w:rPr>
          <w:sz w:val="27"/>
          <w:szCs w:val="27"/>
        </w:rPr>
        <w:t>равов</w:t>
      </w:r>
      <w:r w:rsidR="007F1089" w:rsidRPr="00C8098B">
        <w:rPr>
          <w:sz w:val="27"/>
          <w:szCs w:val="27"/>
        </w:rPr>
        <w:t>ой, организационной и кадровой работы</w:t>
      </w:r>
      <w:r w:rsidR="005E7BCC" w:rsidRPr="00C8098B">
        <w:rPr>
          <w:sz w:val="27"/>
          <w:szCs w:val="27"/>
        </w:rPr>
        <w:t xml:space="preserve"> </w:t>
      </w:r>
      <w:r w:rsidR="00855B5F" w:rsidRPr="00C8098B">
        <w:rPr>
          <w:sz w:val="27"/>
          <w:szCs w:val="27"/>
        </w:rPr>
        <w:t>Министерства сельского, лесного хозяйства и природных ресурсов Ульяновской области</w:t>
      </w:r>
      <w:r w:rsidR="00CB0A0C" w:rsidRPr="00C8098B">
        <w:rPr>
          <w:sz w:val="27"/>
          <w:szCs w:val="27"/>
        </w:rPr>
        <w:t xml:space="preserve"> </w:t>
      </w:r>
      <w:r w:rsidR="00EF1CC6" w:rsidRPr="00C8098B">
        <w:rPr>
          <w:sz w:val="27"/>
          <w:szCs w:val="27"/>
        </w:rPr>
        <w:t>29 сентября</w:t>
      </w:r>
      <w:r w:rsidR="00855B5F" w:rsidRPr="00C8098B">
        <w:rPr>
          <w:sz w:val="27"/>
          <w:szCs w:val="27"/>
        </w:rPr>
        <w:t xml:space="preserve"> 201</w:t>
      </w:r>
      <w:r w:rsidR="00211935" w:rsidRPr="00C8098B">
        <w:rPr>
          <w:sz w:val="27"/>
          <w:szCs w:val="27"/>
        </w:rPr>
        <w:t>5</w:t>
      </w:r>
      <w:r w:rsidR="00855B5F" w:rsidRPr="00C8098B">
        <w:rPr>
          <w:sz w:val="27"/>
          <w:szCs w:val="27"/>
        </w:rPr>
        <w:t xml:space="preserve"> года рассмотрен </w:t>
      </w:r>
      <w:r w:rsidR="005D7F69" w:rsidRPr="00C8098B">
        <w:rPr>
          <w:sz w:val="27"/>
          <w:szCs w:val="27"/>
        </w:rPr>
        <w:t>п</w:t>
      </w:r>
      <w:r w:rsidR="004F5A6F" w:rsidRPr="00C8098B">
        <w:rPr>
          <w:sz w:val="27"/>
          <w:szCs w:val="27"/>
        </w:rPr>
        <w:t xml:space="preserve">роект </w:t>
      </w:r>
      <w:r w:rsidRPr="00C8098B">
        <w:rPr>
          <w:sz w:val="27"/>
          <w:szCs w:val="27"/>
        </w:rPr>
        <w:t xml:space="preserve">приказа Министерства сельского, лесного хозяйства и природных ресурсов Ульяновской области </w:t>
      </w:r>
      <w:r w:rsidR="004B451B">
        <w:rPr>
          <w:sz w:val="27"/>
          <w:szCs w:val="27"/>
        </w:rPr>
        <w:br/>
      </w:r>
      <w:r w:rsidR="00EF1CC6" w:rsidRPr="00C8098B">
        <w:rPr>
          <w:sz w:val="27"/>
          <w:szCs w:val="27"/>
        </w:rPr>
        <w:t xml:space="preserve">«Об утверждении Порядка </w:t>
      </w:r>
      <w:r w:rsidR="00EF1CC6" w:rsidRPr="00C8098B">
        <w:rPr>
          <w:bCs/>
          <w:sz w:val="27"/>
          <w:szCs w:val="27"/>
        </w:rPr>
        <w:t xml:space="preserve">согласования </w:t>
      </w:r>
      <w:r w:rsidR="00EF1CC6" w:rsidRPr="00C8098B">
        <w:rPr>
          <w:sz w:val="27"/>
          <w:szCs w:val="27"/>
        </w:rPr>
        <w:t>мероприятий по уменьшению выбросов вредных (загрязняющих) веществ в атмосферный воздух, обязанность по проведению которых возложена на юридических лиц и индивидуальных предпринимателей, в периоды неблагоприятных метеорологических условий»</w:t>
      </w:r>
      <w:r w:rsidR="0093520A" w:rsidRPr="00C8098B">
        <w:rPr>
          <w:bCs/>
          <w:sz w:val="27"/>
          <w:szCs w:val="27"/>
        </w:rPr>
        <w:t xml:space="preserve"> </w:t>
      </w:r>
      <w:r w:rsidR="00C3071F" w:rsidRPr="00C8098B">
        <w:rPr>
          <w:sz w:val="27"/>
          <w:szCs w:val="27"/>
        </w:rPr>
        <w:t xml:space="preserve">(далее – проект), </w:t>
      </w:r>
      <w:r w:rsidR="008D422C" w:rsidRPr="00C8098B">
        <w:rPr>
          <w:sz w:val="27"/>
          <w:szCs w:val="27"/>
        </w:rPr>
        <w:t xml:space="preserve">подготовленный специалистами </w:t>
      </w:r>
      <w:r w:rsidR="00BF0581" w:rsidRPr="00C8098B">
        <w:rPr>
          <w:sz w:val="27"/>
          <w:szCs w:val="27"/>
        </w:rPr>
        <w:t xml:space="preserve">отдела регулирования охраны окружающей среды и мониторинга окружающей среды </w:t>
      </w:r>
      <w:r w:rsidR="008D422C" w:rsidRPr="00C8098B">
        <w:rPr>
          <w:sz w:val="27"/>
          <w:szCs w:val="27"/>
        </w:rPr>
        <w:t>департамента природных ресурсов и экологии</w:t>
      </w:r>
      <w:r w:rsidRPr="00C8098B">
        <w:rPr>
          <w:sz w:val="27"/>
          <w:szCs w:val="27"/>
        </w:rPr>
        <w:t xml:space="preserve"> </w:t>
      </w:r>
      <w:r w:rsidR="00C3071F" w:rsidRPr="00C8098B">
        <w:rPr>
          <w:sz w:val="27"/>
          <w:szCs w:val="27"/>
        </w:rPr>
        <w:t>Министерства сельского, лесного хозяйства и природных ресурсов Ульяновской области.</w:t>
      </w:r>
    </w:p>
    <w:p w:rsidR="00816F72" w:rsidRPr="00C8098B" w:rsidRDefault="00816F72" w:rsidP="00C3071F">
      <w:pPr>
        <w:ind w:firstLine="709"/>
        <w:jc w:val="both"/>
        <w:rPr>
          <w:sz w:val="27"/>
          <w:szCs w:val="27"/>
        </w:rPr>
      </w:pPr>
      <w:proofErr w:type="gramStart"/>
      <w:r w:rsidRPr="00C8098B">
        <w:rPr>
          <w:sz w:val="27"/>
          <w:szCs w:val="27"/>
        </w:rPr>
        <w:t>Принятие данного проекта отнесено к компетенции Министерства сельского, лесного хозяйства и природных ресурсов Ульяновской области (далее – Министерство) в силу постановления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r w:rsidR="00C8098B" w:rsidRPr="00C8098B">
        <w:rPr>
          <w:sz w:val="27"/>
          <w:szCs w:val="27"/>
        </w:rPr>
        <w:t xml:space="preserve"> и в соответствии с Федеральным законом</w:t>
      </w:r>
      <w:r w:rsidR="00C8098B" w:rsidRPr="00C8098B">
        <w:rPr>
          <w:rStyle w:val="apple-converted-space"/>
          <w:color w:val="000000"/>
          <w:sz w:val="27"/>
          <w:szCs w:val="27"/>
        </w:rPr>
        <w:t> </w:t>
      </w:r>
      <w:r w:rsidR="00C8098B" w:rsidRPr="00C8098B">
        <w:rPr>
          <w:color w:val="000000"/>
          <w:sz w:val="27"/>
          <w:szCs w:val="27"/>
        </w:rPr>
        <w:t>от 04.05.1999 № 96-ФЗ</w:t>
      </w:r>
      <w:r w:rsidR="00C8098B" w:rsidRPr="00C8098B">
        <w:rPr>
          <w:sz w:val="27"/>
          <w:szCs w:val="27"/>
        </w:rPr>
        <w:t xml:space="preserve"> «</w:t>
      </w:r>
      <w:r w:rsidR="00C8098B" w:rsidRPr="00C8098B">
        <w:rPr>
          <w:bCs/>
          <w:color w:val="000000"/>
          <w:sz w:val="27"/>
          <w:szCs w:val="27"/>
          <w:shd w:val="clear" w:color="auto" w:fill="FFFFFF"/>
        </w:rPr>
        <w:t>Об охране атмосферного воздуха (с изменениями на 13 июля 2015 года).</w:t>
      </w:r>
      <w:proofErr w:type="gramEnd"/>
    </w:p>
    <w:p w:rsidR="005F7CDE" w:rsidRDefault="00C8098B" w:rsidP="00C8098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8098B">
        <w:rPr>
          <w:sz w:val="27"/>
          <w:szCs w:val="27"/>
        </w:rPr>
        <w:t xml:space="preserve">В целом проект соответствует законодательству, </w:t>
      </w:r>
      <w:r w:rsidR="005F7CDE">
        <w:rPr>
          <w:sz w:val="27"/>
          <w:szCs w:val="27"/>
        </w:rPr>
        <w:t xml:space="preserve">однако </w:t>
      </w:r>
      <w:r w:rsidRPr="00C8098B">
        <w:rPr>
          <w:sz w:val="27"/>
          <w:szCs w:val="27"/>
        </w:rPr>
        <w:t>имею</w:t>
      </w:r>
      <w:r w:rsidR="005F7CDE">
        <w:rPr>
          <w:sz w:val="27"/>
          <w:szCs w:val="27"/>
        </w:rPr>
        <w:t>т</w:t>
      </w:r>
      <w:r w:rsidRPr="00C8098B">
        <w:rPr>
          <w:sz w:val="27"/>
          <w:szCs w:val="27"/>
        </w:rPr>
        <w:t>ся замечания юридико-технического и лингвостилистического характера</w:t>
      </w:r>
      <w:r w:rsidR="005F7CDE">
        <w:rPr>
          <w:sz w:val="27"/>
          <w:szCs w:val="27"/>
        </w:rPr>
        <w:t>.</w:t>
      </w:r>
    </w:p>
    <w:p w:rsidR="00C8098B" w:rsidRPr="00C8098B" w:rsidRDefault="00C8098B" w:rsidP="00C8098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spellStart"/>
      <w:r w:rsidRPr="00C8098B">
        <w:rPr>
          <w:sz w:val="27"/>
          <w:szCs w:val="27"/>
        </w:rPr>
        <w:t>Коррупциогенных</w:t>
      </w:r>
      <w:proofErr w:type="spellEnd"/>
      <w:r w:rsidRPr="00C8098B">
        <w:rPr>
          <w:sz w:val="27"/>
          <w:szCs w:val="27"/>
        </w:rPr>
        <w:t xml:space="preserve"> факторов при анализе настоящего проекта не выявлено.</w:t>
      </w:r>
    </w:p>
    <w:p w:rsidR="00532310" w:rsidRPr="00C8098B" w:rsidRDefault="00532310" w:rsidP="00532310">
      <w:pPr>
        <w:ind w:firstLine="720"/>
        <w:jc w:val="both"/>
        <w:rPr>
          <w:sz w:val="27"/>
          <w:szCs w:val="27"/>
        </w:rPr>
      </w:pPr>
      <w:r w:rsidRPr="00C8098B">
        <w:rPr>
          <w:sz w:val="27"/>
          <w:szCs w:val="27"/>
        </w:rPr>
        <w:t xml:space="preserve">Считаем возможным </w:t>
      </w:r>
      <w:r w:rsidR="0009343D" w:rsidRPr="00C8098B">
        <w:rPr>
          <w:sz w:val="27"/>
          <w:szCs w:val="27"/>
        </w:rPr>
        <w:t xml:space="preserve">после устранения замечаний </w:t>
      </w:r>
      <w:r w:rsidRPr="00C8098B">
        <w:rPr>
          <w:sz w:val="27"/>
          <w:szCs w:val="27"/>
        </w:rPr>
        <w:t>направить проект на дальнейшее согласование в порядке, установленном постановлением Правительства Ульяновской области от 12.07.2013 № 288-П «Об утверждении Порядка подготовки и издания правовых актов исполнительных органов государственной власти Ульяновской области», в соответствии с которым копии правовых актов, имеющих нормативный характер, направляются в прокуратуру Ульяновской области 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D6DDC" w:rsidRPr="004B451B" w:rsidRDefault="002D6DDC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B451B" w:rsidRPr="004B451B" w:rsidRDefault="004B451B" w:rsidP="004B451B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4B451B">
        <w:rPr>
          <w:sz w:val="27"/>
          <w:szCs w:val="27"/>
        </w:rPr>
        <w:t xml:space="preserve">Директор департамента </w:t>
      </w:r>
    </w:p>
    <w:p w:rsidR="004B451B" w:rsidRPr="004B451B" w:rsidRDefault="004B451B" w:rsidP="004B451B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4B451B">
        <w:rPr>
          <w:sz w:val="27"/>
          <w:szCs w:val="27"/>
        </w:rPr>
        <w:t xml:space="preserve">правовой, организационной и кадровой работы </w:t>
      </w:r>
    </w:p>
    <w:p w:rsidR="004B451B" w:rsidRPr="004B451B" w:rsidRDefault="004B451B" w:rsidP="004B451B">
      <w:pPr>
        <w:pStyle w:val="a3"/>
        <w:ind w:left="-720" w:firstLine="720"/>
        <w:rPr>
          <w:sz w:val="27"/>
          <w:szCs w:val="27"/>
        </w:rPr>
      </w:pPr>
      <w:r w:rsidRPr="004B451B">
        <w:rPr>
          <w:sz w:val="27"/>
          <w:szCs w:val="27"/>
        </w:rPr>
        <w:t>Министерства сельского, лесного хозяйства</w:t>
      </w:r>
    </w:p>
    <w:p w:rsidR="004B451B" w:rsidRPr="004B451B" w:rsidRDefault="004B451B" w:rsidP="004B451B">
      <w:pPr>
        <w:pStyle w:val="a3"/>
        <w:ind w:left="-720" w:firstLine="720"/>
        <w:rPr>
          <w:sz w:val="27"/>
          <w:szCs w:val="27"/>
        </w:rPr>
      </w:pPr>
      <w:r w:rsidRPr="004B451B">
        <w:rPr>
          <w:sz w:val="27"/>
          <w:szCs w:val="27"/>
        </w:rPr>
        <w:t xml:space="preserve">и природных ресурсов Ульяновской области                     </w:t>
      </w:r>
      <w:r>
        <w:rPr>
          <w:sz w:val="27"/>
          <w:szCs w:val="27"/>
        </w:rPr>
        <w:t xml:space="preserve">     </w:t>
      </w:r>
      <w:r w:rsidRPr="004B451B">
        <w:rPr>
          <w:sz w:val="27"/>
          <w:szCs w:val="27"/>
        </w:rPr>
        <w:t xml:space="preserve">            А.П.Трофимова</w:t>
      </w:r>
    </w:p>
    <w:p w:rsidR="00B94883" w:rsidRPr="004B451B" w:rsidRDefault="00B94883" w:rsidP="004B451B">
      <w:pPr>
        <w:pStyle w:val="a3"/>
        <w:tabs>
          <w:tab w:val="left" w:pos="709"/>
        </w:tabs>
        <w:ind w:left="-720" w:firstLine="720"/>
        <w:rPr>
          <w:bCs/>
          <w:sz w:val="27"/>
          <w:szCs w:val="27"/>
        </w:rPr>
      </w:pPr>
    </w:p>
    <w:sectPr w:rsidR="00B94883" w:rsidRPr="004B451B" w:rsidSect="00612BBB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7EB5"/>
    <w:rsid w:val="000239B5"/>
    <w:rsid w:val="00055608"/>
    <w:rsid w:val="00076437"/>
    <w:rsid w:val="0009343D"/>
    <w:rsid w:val="000A75E4"/>
    <w:rsid w:val="000B50D2"/>
    <w:rsid w:val="000E7B8D"/>
    <w:rsid w:val="000F201E"/>
    <w:rsid w:val="000F225C"/>
    <w:rsid w:val="00104D27"/>
    <w:rsid w:val="001342E1"/>
    <w:rsid w:val="00151A7E"/>
    <w:rsid w:val="00156EEA"/>
    <w:rsid w:val="00161177"/>
    <w:rsid w:val="00162782"/>
    <w:rsid w:val="00173F1B"/>
    <w:rsid w:val="001A2333"/>
    <w:rsid w:val="001A7405"/>
    <w:rsid w:val="001B1561"/>
    <w:rsid w:val="001F3C2B"/>
    <w:rsid w:val="002033B5"/>
    <w:rsid w:val="00211935"/>
    <w:rsid w:val="00225E77"/>
    <w:rsid w:val="00233F25"/>
    <w:rsid w:val="00237D39"/>
    <w:rsid w:val="0025710C"/>
    <w:rsid w:val="0026224B"/>
    <w:rsid w:val="00265B9B"/>
    <w:rsid w:val="002924DF"/>
    <w:rsid w:val="002D6DDC"/>
    <w:rsid w:val="002D7914"/>
    <w:rsid w:val="002E7903"/>
    <w:rsid w:val="00314360"/>
    <w:rsid w:val="00327540"/>
    <w:rsid w:val="00327F9F"/>
    <w:rsid w:val="003543CC"/>
    <w:rsid w:val="003853BC"/>
    <w:rsid w:val="00390274"/>
    <w:rsid w:val="003B3AC4"/>
    <w:rsid w:val="00413F1A"/>
    <w:rsid w:val="0042252B"/>
    <w:rsid w:val="00432D39"/>
    <w:rsid w:val="00435F82"/>
    <w:rsid w:val="004425C9"/>
    <w:rsid w:val="00455C99"/>
    <w:rsid w:val="00473D83"/>
    <w:rsid w:val="004878F0"/>
    <w:rsid w:val="0049796C"/>
    <w:rsid w:val="004B451B"/>
    <w:rsid w:val="004D2C3C"/>
    <w:rsid w:val="004D4933"/>
    <w:rsid w:val="004E121B"/>
    <w:rsid w:val="004E66B0"/>
    <w:rsid w:val="004F5A6F"/>
    <w:rsid w:val="004F685D"/>
    <w:rsid w:val="00507801"/>
    <w:rsid w:val="00532310"/>
    <w:rsid w:val="00541A2C"/>
    <w:rsid w:val="0056445A"/>
    <w:rsid w:val="00567A33"/>
    <w:rsid w:val="00572FA9"/>
    <w:rsid w:val="00575B29"/>
    <w:rsid w:val="00596801"/>
    <w:rsid w:val="005B5ECA"/>
    <w:rsid w:val="005B629B"/>
    <w:rsid w:val="005D7F69"/>
    <w:rsid w:val="005E44BC"/>
    <w:rsid w:val="005E7BCC"/>
    <w:rsid w:val="005F7CDE"/>
    <w:rsid w:val="00604D8C"/>
    <w:rsid w:val="00612BBB"/>
    <w:rsid w:val="00615D2D"/>
    <w:rsid w:val="00615F98"/>
    <w:rsid w:val="00620376"/>
    <w:rsid w:val="006270A5"/>
    <w:rsid w:val="00635AA3"/>
    <w:rsid w:val="006363AE"/>
    <w:rsid w:val="00641C6F"/>
    <w:rsid w:val="00671DEF"/>
    <w:rsid w:val="00684913"/>
    <w:rsid w:val="006945CF"/>
    <w:rsid w:val="006A4F92"/>
    <w:rsid w:val="006D3B28"/>
    <w:rsid w:val="00752792"/>
    <w:rsid w:val="00763AF9"/>
    <w:rsid w:val="00774F6C"/>
    <w:rsid w:val="007A00A9"/>
    <w:rsid w:val="007A4E37"/>
    <w:rsid w:val="007D3CFF"/>
    <w:rsid w:val="007F1089"/>
    <w:rsid w:val="00816F72"/>
    <w:rsid w:val="0083075A"/>
    <w:rsid w:val="0084273E"/>
    <w:rsid w:val="00842D19"/>
    <w:rsid w:val="00845A95"/>
    <w:rsid w:val="00855B5F"/>
    <w:rsid w:val="00865E15"/>
    <w:rsid w:val="008966E7"/>
    <w:rsid w:val="008C2411"/>
    <w:rsid w:val="008C2957"/>
    <w:rsid w:val="008C51CA"/>
    <w:rsid w:val="008C6223"/>
    <w:rsid w:val="008D27F2"/>
    <w:rsid w:val="008D422C"/>
    <w:rsid w:val="008D7B9B"/>
    <w:rsid w:val="008E7BEA"/>
    <w:rsid w:val="00903A60"/>
    <w:rsid w:val="00910BF1"/>
    <w:rsid w:val="009206BA"/>
    <w:rsid w:val="009208C6"/>
    <w:rsid w:val="00924298"/>
    <w:rsid w:val="0093520A"/>
    <w:rsid w:val="00961089"/>
    <w:rsid w:val="0096256C"/>
    <w:rsid w:val="00965905"/>
    <w:rsid w:val="00983A28"/>
    <w:rsid w:val="009E4549"/>
    <w:rsid w:val="00A63196"/>
    <w:rsid w:val="00A83298"/>
    <w:rsid w:val="00A83B85"/>
    <w:rsid w:val="00AA60B3"/>
    <w:rsid w:val="00AC4B7F"/>
    <w:rsid w:val="00AD44F0"/>
    <w:rsid w:val="00B37CDA"/>
    <w:rsid w:val="00B70018"/>
    <w:rsid w:val="00B76DA1"/>
    <w:rsid w:val="00B90E65"/>
    <w:rsid w:val="00B925CF"/>
    <w:rsid w:val="00B94883"/>
    <w:rsid w:val="00BA22D8"/>
    <w:rsid w:val="00BE0508"/>
    <w:rsid w:val="00BF0581"/>
    <w:rsid w:val="00BF5AAD"/>
    <w:rsid w:val="00C06B35"/>
    <w:rsid w:val="00C3071F"/>
    <w:rsid w:val="00C47F25"/>
    <w:rsid w:val="00C60DD5"/>
    <w:rsid w:val="00C8098B"/>
    <w:rsid w:val="00C96561"/>
    <w:rsid w:val="00CB0A0C"/>
    <w:rsid w:val="00CB65AF"/>
    <w:rsid w:val="00CC30E3"/>
    <w:rsid w:val="00CE0CC7"/>
    <w:rsid w:val="00D40219"/>
    <w:rsid w:val="00D42A21"/>
    <w:rsid w:val="00D43CD3"/>
    <w:rsid w:val="00D753F6"/>
    <w:rsid w:val="00D8762D"/>
    <w:rsid w:val="00D936DE"/>
    <w:rsid w:val="00DB0537"/>
    <w:rsid w:val="00DE5F49"/>
    <w:rsid w:val="00E06AD2"/>
    <w:rsid w:val="00E11B54"/>
    <w:rsid w:val="00E21ED1"/>
    <w:rsid w:val="00E61D9E"/>
    <w:rsid w:val="00E90406"/>
    <w:rsid w:val="00E92314"/>
    <w:rsid w:val="00E94D02"/>
    <w:rsid w:val="00EB114E"/>
    <w:rsid w:val="00ED2C29"/>
    <w:rsid w:val="00EF1CC6"/>
    <w:rsid w:val="00F02DB2"/>
    <w:rsid w:val="00F0776F"/>
    <w:rsid w:val="00F110E5"/>
    <w:rsid w:val="00F62078"/>
    <w:rsid w:val="00F75651"/>
    <w:rsid w:val="00F8477A"/>
    <w:rsid w:val="00FC132B"/>
    <w:rsid w:val="00F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1B"/>
    <w:rPr>
      <w:sz w:val="24"/>
      <w:szCs w:val="24"/>
    </w:rPr>
  </w:style>
  <w:style w:type="paragraph" w:styleId="1">
    <w:name w:val="heading 1"/>
    <w:basedOn w:val="a"/>
    <w:next w:val="a"/>
    <w:qFormat/>
    <w:rsid w:val="004E121B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E121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E121B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link w:val="ConsPlusNormal0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F1CC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dc:description/>
  <cp:lastModifiedBy>user</cp:lastModifiedBy>
  <cp:revision>7</cp:revision>
  <cp:lastPrinted>2015-10-13T12:11:00Z</cp:lastPrinted>
  <dcterms:created xsi:type="dcterms:W3CDTF">2015-09-29T13:40:00Z</dcterms:created>
  <dcterms:modified xsi:type="dcterms:W3CDTF">2015-10-13T12:54:00Z</dcterms:modified>
</cp:coreProperties>
</file>