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2004A" w:rsidRDefault="00B76DA1" w:rsidP="00635AA3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П</w:t>
      </w:r>
      <w:r w:rsidR="00D8762D" w:rsidRPr="0022004A">
        <w:rPr>
          <w:b/>
          <w:sz w:val="26"/>
          <w:szCs w:val="26"/>
        </w:rPr>
        <w:t xml:space="preserve">РАВОВОЕ </w:t>
      </w:r>
      <w:r w:rsidR="005D7F69" w:rsidRPr="0022004A">
        <w:rPr>
          <w:b/>
          <w:sz w:val="26"/>
          <w:szCs w:val="26"/>
        </w:rPr>
        <w:t>ЗАКЛЮЧЕНИЕ</w:t>
      </w:r>
      <w:r w:rsidR="00ED2C29" w:rsidRPr="0022004A">
        <w:rPr>
          <w:b/>
          <w:sz w:val="26"/>
          <w:szCs w:val="26"/>
        </w:rPr>
        <w:t xml:space="preserve"> №</w:t>
      </w:r>
      <w:r w:rsidR="00E21BC2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1</w:t>
      </w:r>
      <w:r w:rsidR="000C6108">
        <w:rPr>
          <w:b/>
          <w:sz w:val="26"/>
          <w:szCs w:val="26"/>
        </w:rPr>
        <w:t>3</w:t>
      </w:r>
      <w:r w:rsidR="00D61809">
        <w:rPr>
          <w:b/>
          <w:sz w:val="26"/>
          <w:szCs w:val="26"/>
        </w:rPr>
        <w:t>3</w:t>
      </w:r>
      <w:r w:rsidR="00ED2C29" w:rsidRPr="0022004A">
        <w:rPr>
          <w:b/>
          <w:sz w:val="26"/>
          <w:szCs w:val="26"/>
        </w:rPr>
        <w:t>/1</w:t>
      </w:r>
      <w:r w:rsidR="009A7EF8" w:rsidRPr="0022004A">
        <w:rPr>
          <w:b/>
          <w:sz w:val="26"/>
          <w:szCs w:val="26"/>
        </w:rPr>
        <w:t>7</w:t>
      </w:r>
      <w:r w:rsidR="00C60DD5" w:rsidRPr="0022004A">
        <w:rPr>
          <w:b/>
          <w:sz w:val="26"/>
          <w:szCs w:val="26"/>
        </w:rPr>
        <w:t xml:space="preserve"> от</w:t>
      </w:r>
      <w:r w:rsidR="002D6DDC" w:rsidRPr="0022004A">
        <w:rPr>
          <w:b/>
          <w:sz w:val="26"/>
          <w:szCs w:val="26"/>
        </w:rPr>
        <w:t xml:space="preserve"> </w:t>
      </w:r>
      <w:r w:rsidR="00894F3A">
        <w:rPr>
          <w:b/>
          <w:sz w:val="26"/>
          <w:szCs w:val="26"/>
        </w:rPr>
        <w:t>1</w:t>
      </w:r>
      <w:r w:rsidR="00A423A5">
        <w:rPr>
          <w:b/>
          <w:sz w:val="26"/>
          <w:szCs w:val="26"/>
        </w:rPr>
        <w:t>2</w:t>
      </w:r>
      <w:r w:rsidR="002D6DDC" w:rsidRPr="0022004A">
        <w:rPr>
          <w:b/>
          <w:sz w:val="26"/>
          <w:szCs w:val="26"/>
        </w:rPr>
        <w:t>.</w:t>
      </w:r>
      <w:r w:rsidR="0022004A" w:rsidRPr="0022004A">
        <w:rPr>
          <w:b/>
          <w:sz w:val="26"/>
          <w:szCs w:val="26"/>
        </w:rPr>
        <w:t>1</w:t>
      </w:r>
      <w:r w:rsidR="009A7EF8" w:rsidRPr="0022004A">
        <w:rPr>
          <w:b/>
          <w:sz w:val="26"/>
          <w:szCs w:val="26"/>
        </w:rPr>
        <w:t>0</w:t>
      </w:r>
      <w:r w:rsidR="002D6DDC" w:rsidRPr="0022004A">
        <w:rPr>
          <w:b/>
          <w:sz w:val="26"/>
          <w:szCs w:val="26"/>
        </w:rPr>
        <w:t>.201</w:t>
      </w:r>
      <w:r w:rsidR="009A7EF8" w:rsidRPr="0022004A">
        <w:rPr>
          <w:b/>
          <w:sz w:val="26"/>
          <w:szCs w:val="26"/>
        </w:rPr>
        <w:t>7</w:t>
      </w:r>
    </w:p>
    <w:p w:rsidR="008B66FF" w:rsidRPr="0022004A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22004A">
        <w:rPr>
          <w:b/>
          <w:sz w:val="26"/>
          <w:szCs w:val="26"/>
        </w:rPr>
        <w:t xml:space="preserve">на проект </w:t>
      </w:r>
      <w:r w:rsidR="008B66FF" w:rsidRPr="0022004A">
        <w:rPr>
          <w:b/>
          <w:sz w:val="26"/>
          <w:szCs w:val="26"/>
        </w:rPr>
        <w:t>приказа</w:t>
      </w:r>
      <w:r w:rsidRPr="0022004A">
        <w:rPr>
          <w:b/>
          <w:sz w:val="26"/>
          <w:szCs w:val="26"/>
        </w:rPr>
        <w:t xml:space="preserve"> </w:t>
      </w:r>
      <w:r w:rsidR="008B66FF" w:rsidRPr="0022004A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22004A" w:rsidRDefault="008B66FF" w:rsidP="008B66FF">
      <w:pPr>
        <w:jc w:val="center"/>
        <w:rPr>
          <w:b/>
          <w:sz w:val="26"/>
          <w:szCs w:val="26"/>
        </w:rPr>
      </w:pPr>
      <w:r w:rsidRPr="0022004A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22004A">
        <w:rPr>
          <w:b/>
          <w:sz w:val="26"/>
          <w:szCs w:val="26"/>
        </w:rPr>
        <w:t>Ульяновской области</w:t>
      </w:r>
    </w:p>
    <w:p w:rsidR="00D61809" w:rsidRDefault="009503A5" w:rsidP="00696CBB">
      <w:pPr>
        <w:widowControl w:val="0"/>
        <w:jc w:val="center"/>
        <w:rPr>
          <w:b/>
          <w:sz w:val="26"/>
          <w:szCs w:val="26"/>
        </w:rPr>
      </w:pPr>
      <w:r w:rsidRPr="000C6108">
        <w:rPr>
          <w:b/>
          <w:sz w:val="26"/>
          <w:szCs w:val="26"/>
        </w:rPr>
        <w:t>«</w:t>
      </w:r>
      <w:r w:rsidR="00D61809">
        <w:rPr>
          <w:b/>
          <w:sz w:val="26"/>
          <w:szCs w:val="26"/>
        </w:rPr>
        <w:t>О межведомственной комиссии по присвоению категорий</w:t>
      </w:r>
    </w:p>
    <w:p w:rsidR="009503A5" w:rsidRPr="000C6108" w:rsidRDefault="00D61809" w:rsidP="00696CB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семеноводческим хозяйствам Ульяновской области</w:t>
      </w:r>
      <w:r w:rsidR="009503A5" w:rsidRPr="00696CBB">
        <w:rPr>
          <w:b/>
          <w:sz w:val="26"/>
          <w:szCs w:val="26"/>
        </w:rPr>
        <w:t>»</w:t>
      </w:r>
    </w:p>
    <w:p w:rsidR="003671DB" w:rsidRPr="00E965A3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</w:rPr>
      </w:pPr>
    </w:p>
    <w:p w:rsidR="00D52E55" w:rsidRPr="000C6108" w:rsidRDefault="00855B5F" w:rsidP="001A0F64">
      <w:pPr>
        <w:widowControl w:val="0"/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Д</w:t>
      </w:r>
      <w:r w:rsidR="007F1089" w:rsidRPr="000C6108">
        <w:rPr>
          <w:sz w:val="26"/>
          <w:szCs w:val="26"/>
        </w:rPr>
        <w:t>епартамент</w:t>
      </w:r>
      <w:r w:rsidRPr="000C6108">
        <w:rPr>
          <w:sz w:val="26"/>
          <w:szCs w:val="26"/>
        </w:rPr>
        <w:t>ом</w:t>
      </w:r>
      <w:r w:rsidR="007F1089" w:rsidRPr="000C6108">
        <w:rPr>
          <w:sz w:val="26"/>
          <w:szCs w:val="26"/>
        </w:rPr>
        <w:t xml:space="preserve"> п</w:t>
      </w:r>
      <w:r w:rsidR="00684913" w:rsidRPr="000C6108">
        <w:rPr>
          <w:sz w:val="26"/>
          <w:szCs w:val="26"/>
        </w:rPr>
        <w:t>равов</w:t>
      </w:r>
      <w:r w:rsidR="007F1089" w:rsidRPr="000C6108">
        <w:rPr>
          <w:sz w:val="26"/>
          <w:szCs w:val="26"/>
        </w:rPr>
        <w:t>ой, организационной и кадровой работы</w:t>
      </w:r>
      <w:r w:rsidR="005E7BCC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0C6108">
        <w:rPr>
          <w:sz w:val="26"/>
          <w:szCs w:val="26"/>
        </w:rPr>
        <w:t xml:space="preserve"> </w:t>
      </w:r>
      <w:r w:rsidR="00D61809">
        <w:rPr>
          <w:sz w:val="26"/>
          <w:szCs w:val="26"/>
        </w:rPr>
        <w:t>1</w:t>
      </w:r>
      <w:r w:rsidR="00A423A5">
        <w:rPr>
          <w:sz w:val="26"/>
          <w:szCs w:val="26"/>
        </w:rPr>
        <w:t>2</w:t>
      </w:r>
      <w:r w:rsidR="0022004A" w:rsidRPr="000C6108">
        <w:rPr>
          <w:sz w:val="26"/>
          <w:szCs w:val="26"/>
        </w:rPr>
        <w:t xml:space="preserve"> октябр</w:t>
      </w:r>
      <w:r w:rsidR="003671DB" w:rsidRPr="000C6108">
        <w:rPr>
          <w:sz w:val="26"/>
          <w:szCs w:val="26"/>
        </w:rPr>
        <w:t xml:space="preserve">я </w:t>
      </w:r>
      <w:r w:rsidRPr="000C6108">
        <w:rPr>
          <w:sz w:val="26"/>
          <w:szCs w:val="26"/>
        </w:rPr>
        <w:t>201</w:t>
      </w:r>
      <w:r w:rsidR="007D1788" w:rsidRPr="000C6108">
        <w:rPr>
          <w:sz w:val="26"/>
          <w:szCs w:val="26"/>
        </w:rPr>
        <w:t>7</w:t>
      </w:r>
      <w:r w:rsidRPr="000C6108">
        <w:rPr>
          <w:sz w:val="26"/>
          <w:szCs w:val="26"/>
        </w:rPr>
        <w:t xml:space="preserve"> года рассмотрен </w:t>
      </w:r>
      <w:r w:rsidR="005D7F69" w:rsidRPr="000C6108">
        <w:rPr>
          <w:sz w:val="26"/>
          <w:szCs w:val="26"/>
        </w:rPr>
        <w:t>п</w:t>
      </w:r>
      <w:r w:rsidR="004F5A6F" w:rsidRPr="000C6108">
        <w:rPr>
          <w:sz w:val="26"/>
          <w:szCs w:val="26"/>
        </w:rPr>
        <w:t>роект</w:t>
      </w:r>
      <w:r w:rsidR="006C6935" w:rsidRPr="000C6108">
        <w:rPr>
          <w:b/>
          <w:sz w:val="26"/>
          <w:szCs w:val="26"/>
        </w:rPr>
        <w:t xml:space="preserve"> </w:t>
      </w:r>
      <w:r w:rsidR="006C6935" w:rsidRPr="000C6108">
        <w:rPr>
          <w:sz w:val="26"/>
          <w:szCs w:val="26"/>
        </w:rPr>
        <w:t xml:space="preserve">приказа </w:t>
      </w:r>
      <w:r w:rsidR="006C6935" w:rsidRPr="000C6108">
        <w:rPr>
          <w:color w:val="000000"/>
          <w:sz w:val="26"/>
          <w:szCs w:val="26"/>
        </w:rPr>
        <w:t xml:space="preserve">Министерства сельского, лесного хозяйства и природных ресурсов </w:t>
      </w:r>
      <w:r w:rsidR="006C6935" w:rsidRPr="000C6108">
        <w:rPr>
          <w:sz w:val="26"/>
          <w:szCs w:val="26"/>
        </w:rPr>
        <w:t>Ульяновской области</w:t>
      </w:r>
      <w:r w:rsidR="007F4DA1" w:rsidRPr="000C6108">
        <w:rPr>
          <w:sz w:val="26"/>
          <w:szCs w:val="26"/>
        </w:rPr>
        <w:t xml:space="preserve"> </w:t>
      </w:r>
      <w:r w:rsidR="00E159BB" w:rsidRPr="000C6108">
        <w:rPr>
          <w:sz w:val="26"/>
          <w:szCs w:val="26"/>
        </w:rPr>
        <w:t>«</w:t>
      </w:r>
      <w:r w:rsidR="00D61809" w:rsidRPr="00D61809">
        <w:rPr>
          <w:sz w:val="26"/>
          <w:szCs w:val="26"/>
        </w:rPr>
        <w:t>О межведомственной комиссии по присвоению категорий</w:t>
      </w:r>
      <w:r w:rsidR="00D61809">
        <w:rPr>
          <w:sz w:val="26"/>
          <w:szCs w:val="26"/>
        </w:rPr>
        <w:t xml:space="preserve"> с</w:t>
      </w:r>
      <w:r w:rsidR="00D61809" w:rsidRPr="00D61809">
        <w:rPr>
          <w:sz w:val="26"/>
          <w:szCs w:val="26"/>
        </w:rPr>
        <w:t>еменоводческим хозяйствам Ульяновской области</w:t>
      </w:r>
      <w:r w:rsidR="00E159BB" w:rsidRPr="000C6108">
        <w:rPr>
          <w:sz w:val="26"/>
          <w:szCs w:val="26"/>
        </w:rPr>
        <w:t xml:space="preserve">» </w:t>
      </w:r>
      <w:r w:rsidR="007F4DA1" w:rsidRPr="000C6108">
        <w:rPr>
          <w:sz w:val="26"/>
          <w:szCs w:val="26"/>
        </w:rPr>
        <w:t>(</w:t>
      </w:r>
      <w:r w:rsidR="00314360" w:rsidRPr="000C6108">
        <w:rPr>
          <w:sz w:val="26"/>
          <w:szCs w:val="26"/>
        </w:rPr>
        <w:t>далее – проект)</w:t>
      </w:r>
      <w:r w:rsidR="00ED2C29" w:rsidRPr="000C6108">
        <w:rPr>
          <w:sz w:val="26"/>
          <w:szCs w:val="26"/>
        </w:rPr>
        <w:t xml:space="preserve">, подготовленный </w:t>
      </w:r>
      <w:r w:rsidR="00D52E55" w:rsidRPr="000C6108">
        <w:rPr>
          <w:sz w:val="26"/>
          <w:szCs w:val="26"/>
        </w:rPr>
        <w:t>специалистами</w:t>
      </w:r>
      <w:r w:rsidR="007F4DA1" w:rsidRPr="000C6108">
        <w:rPr>
          <w:sz w:val="26"/>
          <w:szCs w:val="26"/>
        </w:rPr>
        <w:t xml:space="preserve"> </w:t>
      </w:r>
      <w:r w:rsidR="00D61809">
        <w:rPr>
          <w:sz w:val="27"/>
          <w:szCs w:val="27"/>
        </w:rPr>
        <w:t xml:space="preserve">департамента производства сельскохозяйственной продукции </w:t>
      </w:r>
      <w:r w:rsidR="00D61809" w:rsidRPr="000C6108">
        <w:rPr>
          <w:color w:val="000000"/>
          <w:sz w:val="26"/>
          <w:szCs w:val="26"/>
        </w:rPr>
        <w:t xml:space="preserve">Министерства сельского, лесного хозяйства и природных ресурсов </w:t>
      </w:r>
      <w:r w:rsidR="00D61809" w:rsidRPr="000C6108">
        <w:rPr>
          <w:sz w:val="26"/>
          <w:szCs w:val="26"/>
        </w:rPr>
        <w:t>Ульяновской области</w:t>
      </w:r>
      <w:r w:rsidR="00D52E55" w:rsidRPr="000C6108">
        <w:rPr>
          <w:sz w:val="26"/>
          <w:szCs w:val="26"/>
        </w:rPr>
        <w:t>.</w:t>
      </w:r>
    </w:p>
    <w:p w:rsidR="00696CBB" w:rsidRDefault="0022004A" w:rsidP="001A0F64">
      <w:pPr>
        <w:ind w:firstLine="709"/>
        <w:jc w:val="both"/>
        <w:rPr>
          <w:sz w:val="26"/>
          <w:szCs w:val="26"/>
          <w:lang w:eastAsia="en-US"/>
        </w:rPr>
      </w:pPr>
      <w:r w:rsidRPr="000C6108">
        <w:rPr>
          <w:sz w:val="26"/>
          <w:szCs w:val="26"/>
        </w:rPr>
        <w:t>Проект</w:t>
      </w:r>
      <w:r w:rsidR="007F4DA1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 xml:space="preserve">разработан в соответствии </w:t>
      </w:r>
      <w:r w:rsidR="00696CBB" w:rsidRPr="00696CBB">
        <w:rPr>
          <w:sz w:val="27"/>
          <w:szCs w:val="27"/>
        </w:rPr>
        <w:t xml:space="preserve">с </w:t>
      </w:r>
      <w:r w:rsidR="00696CBB">
        <w:rPr>
          <w:sz w:val="27"/>
          <w:szCs w:val="27"/>
        </w:rPr>
        <w:t>Ф</w:t>
      </w:r>
      <w:r w:rsidR="00D61809">
        <w:rPr>
          <w:sz w:val="27"/>
          <w:szCs w:val="27"/>
        </w:rPr>
        <w:t>едеральным законом от 17.12.1997</w:t>
      </w:r>
      <w:r w:rsidR="00D61809">
        <w:rPr>
          <w:sz w:val="27"/>
          <w:szCs w:val="27"/>
        </w:rPr>
        <w:br/>
        <w:t>№ 149</w:t>
      </w:r>
      <w:r w:rsidR="00696CBB" w:rsidRPr="00696CBB">
        <w:rPr>
          <w:sz w:val="27"/>
          <w:szCs w:val="27"/>
        </w:rPr>
        <w:t>-ФЗ «</w:t>
      </w:r>
      <w:r w:rsidR="00D61809">
        <w:rPr>
          <w:sz w:val="27"/>
          <w:szCs w:val="27"/>
        </w:rPr>
        <w:t>О семеноводстве</w:t>
      </w:r>
      <w:r w:rsidRPr="00696CBB">
        <w:rPr>
          <w:sz w:val="27"/>
          <w:szCs w:val="27"/>
          <w:lang w:eastAsia="en-US"/>
        </w:rPr>
        <w:t>.</w:t>
      </w:r>
      <w:r w:rsidR="0022648E">
        <w:rPr>
          <w:sz w:val="26"/>
          <w:szCs w:val="26"/>
          <w:lang w:eastAsia="en-US"/>
        </w:rPr>
        <w:t xml:space="preserve"> </w:t>
      </w:r>
    </w:p>
    <w:p w:rsidR="0053427F" w:rsidRDefault="00894F3A" w:rsidP="00A42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3427F">
        <w:rPr>
          <w:sz w:val="26"/>
          <w:szCs w:val="26"/>
        </w:rPr>
        <w:t>р</w:t>
      </w:r>
      <w:r w:rsidR="002B1222" w:rsidRPr="000C6108">
        <w:rPr>
          <w:sz w:val="26"/>
          <w:szCs w:val="26"/>
        </w:rPr>
        <w:t>оект</w:t>
      </w:r>
      <w:r w:rsidR="00AB7DD9">
        <w:rPr>
          <w:sz w:val="26"/>
          <w:szCs w:val="26"/>
        </w:rPr>
        <w:t>ом</w:t>
      </w:r>
      <w:r w:rsidR="002B1222" w:rsidRPr="000C6108">
        <w:rPr>
          <w:sz w:val="26"/>
          <w:szCs w:val="26"/>
        </w:rPr>
        <w:t xml:space="preserve"> </w:t>
      </w:r>
      <w:r w:rsidR="0053427F">
        <w:rPr>
          <w:sz w:val="26"/>
          <w:szCs w:val="26"/>
        </w:rPr>
        <w:t>предлагается</w:t>
      </w:r>
      <w:r w:rsidR="00585B74">
        <w:rPr>
          <w:sz w:val="26"/>
          <w:szCs w:val="26"/>
        </w:rPr>
        <w:t xml:space="preserve"> </w:t>
      </w:r>
      <w:r w:rsidR="007A766A">
        <w:rPr>
          <w:sz w:val="26"/>
          <w:szCs w:val="26"/>
        </w:rPr>
        <w:t>созда</w:t>
      </w:r>
      <w:r w:rsidR="00585B74">
        <w:rPr>
          <w:sz w:val="26"/>
          <w:szCs w:val="26"/>
        </w:rPr>
        <w:t>ть межведомственную комиссию</w:t>
      </w:r>
      <w:r w:rsidR="00A423A5">
        <w:rPr>
          <w:sz w:val="26"/>
          <w:szCs w:val="26"/>
        </w:rPr>
        <w:br/>
      </w:r>
      <w:r w:rsidR="00585B74">
        <w:rPr>
          <w:sz w:val="26"/>
          <w:szCs w:val="26"/>
        </w:rPr>
        <w:t>по присвоению категорий семеноводческим хозяйствам Ульяновской области,</w:t>
      </w:r>
      <w:r w:rsidR="00A423A5">
        <w:rPr>
          <w:sz w:val="26"/>
          <w:szCs w:val="26"/>
        </w:rPr>
        <w:br/>
      </w:r>
      <w:r w:rsidR="00585B74">
        <w:rPr>
          <w:sz w:val="26"/>
          <w:szCs w:val="26"/>
        </w:rPr>
        <w:t xml:space="preserve">в полномочия которой входит составление </w:t>
      </w:r>
      <w:r w:rsidR="008568E7">
        <w:rPr>
          <w:sz w:val="26"/>
          <w:szCs w:val="26"/>
        </w:rPr>
        <w:t>а</w:t>
      </w:r>
      <w:r w:rsidR="00585B74">
        <w:rPr>
          <w:sz w:val="26"/>
          <w:szCs w:val="26"/>
        </w:rPr>
        <w:t>кта оценки состояния семеноводства</w:t>
      </w:r>
      <w:r w:rsidR="00A423A5">
        <w:rPr>
          <w:sz w:val="26"/>
          <w:szCs w:val="26"/>
        </w:rPr>
        <w:br/>
      </w:r>
      <w:r w:rsidR="00585B74">
        <w:rPr>
          <w:sz w:val="26"/>
          <w:szCs w:val="26"/>
        </w:rPr>
        <w:t>в семеноводческом хозяйстве, с выездом непосредственно в хозяйство, а также ведение реестра семеново</w:t>
      </w:r>
      <w:r w:rsidR="008568E7">
        <w:rPr>
          <w:sz w:val="26"/>
          <w:szCs w:val="26"/>
        </w:rPr>
        <w:t>дческих хозяйств, которым присваивается определённая категория</w:t>
      </w:r>
      <w:r w:rsidR="00585B74">
        <w:rPr>
          <w:sz w:val="26"/>
          <w:szCs w:val="26"/>
        </w:rPr>
        <w:t>.</w:t>
      </w:r>
    </w:p>
    <w:p w:rsidR="002A25DC" w:rsidRDefault="00585B74" w:rsidP="002A2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соответствии </w:t>
      </w:r>
      <w:r w:rsidR="008568E7">
        <w:rPr>
          <w:sz w:val="26"/>
          <w:szCs w:val="26"/>
        </w:rPr>
        <w:t>с П</w:t>
      </w:r>
      <w:r>
        <w:rPr>
          <w:sz w:val="26"/>
          <w:szCs w:val="26"/>
        </w:rPr>
        <w:t>оложением о порядке проведения сертификации физических и юридических лиц, осуществляющих производство (</w:t>
      </w:r>
      <w:r w:rsidR="001A0F64">
        <w:rPr>
          <w:sz w:val="26"/>
          <w:szCs w:val="26"/>
        </w:rPr>
        <w:t>выращивание</w:t>
      </w:r>
      <w:r>
        <w:rPr>
          <w:sz w:val="26"/>
          <w:szCs w:val="26"/>
        </w:rPr>
        <w:t>)</w:t>
      </w:r>
      <w:r w:rsidR="001A0F64">
        <w:rPr>
          <w:sz w:val="26"/>
          <w:szCs w:val="26"/>
        </w:rPr>
        <w:t>, комплексную доработку (подготовку), фасовку и реализацию семян растений высших категорий, утверждённым приказом федерального государственного бюджетного учреждения «Россельхозцентр»</w:t>
      </w:r>
      <w:r w:rsidR="008568E7">
        <w:rPr>
          <w:sz w:val="26"/>
          <w:szCs w:val="26"/>
        </w:rPr>
        <w:t xml:space="preserve"> (далее – ФГБУ «Россельхозцентр»)</w:t>
      </w:r>
      <w:r w:rsidR="001A0F64">
        <w:rPr>
          <w:sz w:val="26"/>
          <w:szCs w:val="26"/>
        </w:rPr>
        <w:t xml:space="preserve"> от 24.04.2014</w:t>
      </w:r>
      <w:r w:rsidR="008568E7">
        <w:rPr>
          <w:sz w:val="26"/>
          <w:szCs w:val="26"/>
        </w:rPr>
        <w:t xml:space="preserve"> </w:t>
      </w:r>
      <w:r w:rsidR="001A0F64">
        <w:rPr>
          <w:sz w:val="26"/>
          <w:szCs w:val="26"/>
        </w:rPr>
        <w:t>№ 68</w:t>
      </w:r>
      <w:r w:rsidR="008568E7">
        <w:rPr>
          <w:sz w:val="26"/>
          <w:szCs w:val="26"/>
        </w:rPr>
        <w:t>-</w:t>
      </w:r>
      <w:r w:rsidR="001A0F64">
        <w:rPr>
          <w:sz w:val="26"/>
          <w:szCs w:val="26"/>
        </w:rPr>
        <w:t>ОД,  ФГБУ «Россельхозцентр» осуществляет процедуру добровольной сертификации</w:t>
      </w:r>
      <w:r w:rsidR="008568E7">
        <w:rPr>
          <w:sz w:val="26"/>
          <w:szCs w:val="26"/>
        </w:rPr>
        <w:t>, указанных физических и юридических лиц</w:t>
      </w:r>
      <w:r w:rsidR="002A25DC">
        <w:rPr>
          <w:sz w:val="26"/>
          <w:szCs w:val="26"/>
        </w:rPr>
        <w:t>.</w:t>
      </w:r>
      <w:r w:rsidR="00A423A5">
        <w:rPr>
          <w:sz w:val="26"/>
          <w:szCs w:val="26"/>
        </w:rPr>
        <w:t xml:space="preserve"> </w:t>
      </w:r>
      <w:r w:rsidR="001A0F64">
        <w:rPr>
          <w:sz w:val="26"/>
          <w:szCs w:val="26"/>
        </w:rPr>
        <w:t xml:space="preserve">При этом порядок </w:t>
      </w:r>
      <w:r w:rsidR="00A423A5">
        <w:rPr>
          <w:sz w:val="26"/>
          <w:szCs w:val="26"/>
        </w:rPr>
        <w:t xml:space="preserve">добровольной </w:t>
      </w:r>
      <w:r w:rsidR="001A0F64">
        <w:rPr>
          <w:sz w:val="26"/>
          <w:szCs w:val="26"/>
        </w:rPr>
        <w:t>сертификации предусматривает проведение проверки соблюдения заявителем требований, установленных</w:t>
      </w:r>
      <w:r w:rsidR="008568E7">
        <w:rPr>
          <w:sz w:val="26"/>
          <w:szCs w:val="26"/>
        </w:rPr>
        <w:t xml:space="preserve"> П</w:t>
      </w:r>
      <w:r w:rsidR="001A0F64">
        <w:rPr>
          <w:sz w:val="26"/>
          <w:szCs w:val="26"/>
        </w:rPr>
        <w:t xml:space="preserve">оложением, </w:t>
      </w:r>
      <w:r w:rsidR="002A25DC">
        <w:rPr>
          <w:sz w:val="26"/>
          <w:szCs w:val="26"/>
        </w:rPr>
        <w:t>с выездом непосредственно в хозяйство</w:t>
      </w:r>
      <w:r w:rsidR="001A0F64">
        <w:rPr>
          <w:sz w:val="26"/>
          <w:szCs w:val="26"/>
        </w:rPr>
        <w:t xml:space="preserve">, составление акта </w:t>
      </w:r>
      <w:r w:rsidR="002A25DC">
        <w:rPr>
          <w:sz w:val="26"/>
          <w:szCs w:val="26"/>
        </w:rPr>
        <w:t xml:space="preserve">оценки соответствия указанных заявителей </w:t>
      </w:r>
      <w:r w:rsidR="001A0F64">
        <w:rPr>
          <w:sz w:val="26"/>
          <w:szCs w:val="26"/>
        </w:rPr>
        <w:t xml:space="preserve">по результатам проверки, </w:t>
      </w:r>
      <w:r w:rsidR="002A25DC">
        <w:rPr>
          <w:sz w:val="26"/>
          <w:szCs w:val="26"/>
        </w:rPr>
        <w:t xml:space="preserve">а также ведение Реестра семеноводческих хозяйств. </w:t>
      </w:r>
    </w:p>
    <w:p w:rsidR="000C3530" w:rsidRDefault="008568E7" w:rsidP="002A2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25DC">
        <w:rPr>
          <w:sz w:val="26"/>
          <w:szCs w:val="26"/>
        </w:rPr>
        <w:t>редставленный на правовую экспертизу проект дублирует положения</w:t>
      </w:r>
      <w:r w:rsidR="00A423A5">
        <w:rPr>
          <w:sz w:val="26"/>
          <w:szCs w:val="26"/>
        </w:rPr>
        <w:t xml:space="preserve"> приказа </w:t>
      </w:r>
      <w:r>
        <w:rPr>
          <w:sz w:val="26"/>
          <w:szCs w:val="26"/>
        </w:rPr>
        <w:t xml:space="preserve">ФГБУ «Россельхозцентр» </w:t>
      </w:r>
      <w:r w:rsidR="00A423A5">
        <w:rPr>
          <w:sz w:val="26"/>
          <w:szCs w:val="26"/>
        </w:rPr>
        <w:t>от 24.04.2014 № 68</w:t>
      </w:r>
      <w:r>
        <w:rPr>
          <w:sz w:val="26"/>
          <w:szCs w:val="26"/>
        </w:rPr>
        <w:t>-</w:t>
      </w:r>
      <w:r w:rsidR="00A423A5">
        <w:rPr>
          <w:sz w:val="26"/>
          <w:szCs w:val="26"/>
        </w:rPr>
        <w:t xml:space="preserve">ОД.  </w:t>
      </w:r>
    </w:p>
    <w:p w:rsidR="002B1222" w:rsidRPr="000C6108" w:rsidRDefault="00A423A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основании вышеизложенного предлагаем доработать представленный проект</w:t>
      </w:r>
      <w:r w:rsidR="008568E7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исключить нормы, дублирующие федеральное законодательство.</w:t>
      </w: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23A5" w:rsidRPr="000C6108" w:rsidRDefault="00A423A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0C6108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 xml:space="preserve">Заместитель директора департамента </w:t>
      </w:r>
    </w:p>
    <w:p w:rsidR="00395475" w:rsidRPr="000C6108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правовой, организационной и кадровой работы</w:t>
      </w:r>
      <w:r w:rsidR="000065F8" w:rsidRPr="000C6108">
        <w:rPr>
          <w:sz w:val="26"/>
          <w:szCs w:val="26"/>
        </w:rPr>
        <w:t xml:space="preserve"> </w:t>
      </w:r>
    </w:p>
    <w:p w:rsidR="00395475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Министерства сельского, лесного хозяйства и</w:t>
      </w:r>
    </w:p>
    <w:p w:rsidR="00B94883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природных ресурсов</w:t>
      </w:r>
      <w:r w:rsidR="000065F8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Ульяновской области</w:t>
      </w:r>
      <w:r w:rsidR="000065F8" w:rsidRPr="000C6108">
        <w:rPr>
          <w:sz w:val="26"/>
          <w:szCs w:val="26"/>
        </w:rPr>
        <w:t xml:space="preserve">     </w:t>
      </w:r>
      <w:r w:rsidR="002827EA" w:rsidRPr="000C6108">
        <w:rPr>
          <w:sz w:val="26"/>
          <w:szCs w:val="26"/>
        </w:rPr>
        <w:t xml:space="preserve"> </w:t>
      </w:r>
      <w:r w:rsidR="000065F8" w:rsidRPr="000C6108">
        <w:rPr>
          <w:sz w:val="26"/>
          <w:szCs w:val="26"/>
        </w:rPr>
        <w:t xml:space="preserve">                </w:t>
      </w:r>
      <w:r w:rsidRPr="000C6108">
        <w:rPr>
          <w:sz w:val="26"/>
          <w:szCs w:val="26"/>
        </w:rPr>
        <w:t xml:space="preserve">     </w:t>
      </w:r>
      <w:r w:rsidR="0022004A" w:rsidRPr="000C6108">
        <w:rPr>
          <w:sz w:val="26"/>
          <w:szCs w:val="26"/>
        </w:rPr>
        <w:t xml:space="preserve">     </w:t>
      </w:r>
      <w:r w:rsidRPr="000C6108">
        <w:rPr>
          <w:sz w:val="26"/>
          <w:szCs w:val="26"/>
        </w:rPr>
        <w:t xml:space="preserve">   </w:t>
      </w:r>
      <w:r w:rsidR="000065F8" w:rsidRPr="000C6108">
        <w:rPr>
          <w:sz w:val="26"/>
          <w:szCs w:val="26"/>
        </w:rPr>
        <w:t xml:space="preserve">   </w:t>
      </w:r>
      <w:r w:rsidR="00836972" w:rsidRPr="000C6108">
        <w:rPr>
          <w:sz w:val="26"/>
          <w:szCs w:val="26"/>
        </w:rPr>
        <w:t xml:space="preserve">      </w:t>
      </w:r>
      <w:r w:rsidR="000065F8" w:rsidRPr="000C6108">
        <w:rPr>
          <w:sz w:val="26"/>
          <w:szCs w:val="26"/>
        </w:rPr>
        <w:t xml:space="preserve">       </w:t>
      </w:r>
      <w:r w:rsidR="002D6DDC" w:rsidRPr="000C6108">
        <w:rPr>
          <w:sz w:val="26"/>
          <w:szCs w:val="26"/>
        </w:rPr>
        <w:t>И.В.Земскова</w:t>
      </w:r>
    </w:p>
    <w:sectPr w:rsidR="00B94883" w:rsidRPr="000C6108" w:rsidSect="009C7241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0C" w:rsidRDefault="00F3360C" w:rsidP="009C7241">
      <w:r>
        <w:separator/>
      </w:r>
    </w:p>
  </w:endnote>
  <w:endnote w:type="continuationSeparator" w:id="1">
    <w:p w:rsidR="00F3360C" w:rsidRDefault="00F3360C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0C" w:rsidRDefault="00F3360C" w:rsidP="009C7241">
      <w:r>
        <w:separator/>
      </w:r>
    </w:p>
  </w:footnote>
  <w:footnote w:type="continuationSeparator" w:id="1">
    <w:p w:rsidR="00F3360C" w:rsidRDefault="00F3360C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CB54BF">
    <w:pPr>
      <w:pStyle w:val="ad"/>
      <w:jc w:val="center"/>
    </w:pPr>
    <w:fldSimple w:instr=" PAGE   \* MERGEFORMAT ">
      <w:r w:rsidR="002A25DC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43B2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3530"/>
    <w:rsid w:val="000C6108"/>
    <w:rsid w:val="000C6E17"/>
    <w:rsid w:val="000C75CD"/>
    <w:rsid w:val="000C7CB4"/>
    <w:rsid w:val="000D27E9"/>
    <w:rsid w:val="000D401B"/>
    <w:rsid w:val="000E7B8D"/>
    <w:rsid w:val="000E7E4F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0F64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254B"/>
    <w:rsid w:val="0029521F"/>
    <w:rsid w:val="002A25DC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09ED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27F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5B74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761CF"/>
    <w:rsid w:val="006842C6"/>
    <w:rsid w:val="00684913"/>
    <w:rsid w:val="006945CF"/>
    <w:rsid w:val="006958FD"/>
    <w:rsid w:val="00696560"/>
    <w:rsid w:val="00696CBB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5FE3"/>
    <w:rsid w:val="0079611D"/>
    <w:rsid w:val="007A00A9"/>
    <w:rsid w:val="007A4E37"/>
    <w:rsid w:val="007A766A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568E7"/>
    <w:rsid w:val="00864792"/>
    <w:rsid w:val="00865E15"/>
    <w:rsid w:val="00866011"/>
    <w:rsid w:val="00876772"/>
    <w:rsid w:val="00885C4A"/>
    <w:rsid w:val="008872B8"/>
    <w:rsid w:val="0089330B"/>
    <w:rsid w:val="00894F3A"/>
    <w:rsid w:val="008966E7"/>
    <w:rsid w:val="00897F5E"/>
    <w:rsid w:val="008B18B3"/>
    <w:rsid w:val="008B66FF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40CA0"/>
    <w:rsid w:val="00A423A5"/>
    <w:rsid w:val="00A573B4"/>
    <w:rsid w:val="00A60B36"/>
    <w:rsid w:val="00A63196"/>
    <w:rsid w:val="00A67DEF"/>
    <w:rsid w:val="00A72A56"/>
    <w:rsid w:val="00A74118"/>
    <w:rsid w:val="00A75DFB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B7DD9"/>
    <w:rsid w:val="00AC3BDE"/>
    <w:rsid w:val="00AC4B7F"/>
    <w:rsid w:val="00AD44F0"/>
    <w:rsid w:val="00AE014B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7E06"/>
    <w:rsid w:val="00BD2B8A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54BF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61809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A7D"/>
    <w:rsid w:val="00F0776F"/>
    <w:rsid w:val="00F110E5"/>
    <w:rsid w:val="00F1314A"/>
    <w:rsid w:val="00F26AB8"/>
    <w:rsid w:val="00F333A0"/>
    <w:rsid w:val="00F3360C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0FF7-4667-448A-963B-34329005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2017-10-16T09:26:00Z</cp:lastPrinted>
  <dcterms:created xsi:type="dcterms:W3CDTF">2017-10-13T04:55:00Z</dcterms:created>
  <dcterms:modified xsi:type="dcterms:W3CDTF">2017-10-16T09:28:00Z</dcterms:modified>
</cp:coreProperties>
</file>