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ЗАКЛЮЧЕНИЕ № 1</w:t>
      </w:r>
      <w:r>
        <w:rPr>
          <w:rFonts w:ascii="Times New Roman" w:hAnsi="Times New Roman"/>
          <w:b/>
          <w:sz w:val="28"/>
          <w:szCs w:val="28"/>
        </w:rPr>
        <w:t>42</w:t>
      </w:r>
      <w:r>
        <w:rPr>
          <w:rFonts w:ascii="Times New Roman" w:hAnsi="Times New Roman"/>
          <w:b/>
          <w:sz w:val="28"/>
          <w:szCs w:val="28"/>
        </w:rPr>
        <w:t xml:space="preserve">/18 от </w:t>
      </w: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.2018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</w:t>
      </w:r>
      <w:r>
        <w:rPr>
          <w:rFonts w:cs="Times New Roman" w:ascii="Times New Roman" w:hAnsi="Times New Roman"/>
          <w:b/>
          <w:sz w:val="28"/>
          <w:szCs w:val="28"/>
        </w:rPr>
        <w:t>распоряжения Правительства Ульяновской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«О внесении изменений в распоряжение Правительства Ульяновской области от 06.07.2018  № 302-пр»</w:t>
      </w:r>
    </w:p>
    <w:p>
      <w:pPr>
        <w:pStyle w:val="ConsPlusTitle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отделе правовой и организационной работы Министерства агропромышленного комплекса и развития сельских территорий Ульяновской области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12.11.2018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рассмотрен проект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распоряжения Правительства Ульяновской области «О внесении изменений в распоряжение Правительства Ульяновской области от 06.07.2018  № 302-пр».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распоряжения Правительства Ульяновской области подготовлен</w:t>
        <w:br/>
        <w:t>во исполнение поручения Губернатора Ульяновской области о частичном переводе государственных гражданских служащих в технические работники</w:t>
        <w:br/>
        <w:t>в соответствии с Графиком перевода государственных гражданских служащих в подразделениях, образуемых в Правительстве Ульяновской области,</w:t>
        <w:br/>
        <w:t xml:space="preserve">и в исполнительных органах государственной власти Ульяновской области в технические работники (10% от установленной штатной численности государственных гражданских служащих), утверждённым Губернатором Ульяновской области Морозовым С.И. 03.08.2018. </w:t>
      </w:r>
    </w:p>
    <w:p>
      <w:pPr>
        <w:pStyle w:val="Normal"/>
        <w:spacing w:lineRule="auto" w:line="240" w:before="0" w:after="0"/>
        <w:ind w:left="38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</w:t>
      </w:r>
      <w:r>
        <w:rPr>
          <w:rFonts w:cs="Times New Roman" w:ascii="Times New Roman" w:hAnsi="Times New Roman"/>
          <w:sz w:val="28"/>
          <w:szCs w:val="28"/>
        </w:rPr>
        <w:t>ом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предлагается внести изменение в предельную штатную численность Министерства агропромышленного комплекса и развития сельских территорий Ульяновской области путём перевода </w:t>
      </w:r>
      <w:r>
        <w:rPr>
          <w:rFonts w:cs="Times New Roman" w:ascii="Times New Roman" w:hAnsi="Times New Roman"/>
          <w:sz w:val="28"/>
          <w:szCs w:val="28"/>
        </w:rPr>
        <w:t>1 шт.ед. государственной гражданской службы главного специалиста-эксперта департамента животноводства, племенного дела и аквакультуры на техническую должность главного специалиста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образом, количество штатных единиц в Министерстве агропромышленного комплекса и развития сельских территорий Ульяновской области не изменится.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Коррупциогенных факторов при анализе настоящего проекта не выявлено.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2"/>
        <w:tabs>
          <w:tab w:val="left" w:pos="709" w:leader="none"/>
        </w:tabs>
        <w:spacing w:lineRule="auto" w:line="240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</w:p>
    <w:p>
      <w:pPr>
        <w:pStyle w:val="Style22"/>
        <w:tabs>
          <w:tab w:val="left" w:pos="709" w:leader="none"/>
        </w:tabs>
        <w:spacing w:lineRule="auto" w:line="240"/>
        <w:ind w:left="-720" w:firstLine="720"/>
        <w:rPr/>
      </w:pPr>
      <w:r>
        <w:rPr>
          <w:rFonts w:ascii="Times New Roman" w:hAnsi="Times New Roman"/>
          <w:sz w:val="28"/>
          <w:szCs w:val="28"/>
        </w:rPr>
        <w:t xml:space="preserve">правовой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организационной работы                                                   И.Н.Тимохин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709" w:top="1134" w:footer="709" w:bottom="96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17501446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24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640249"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 w:customStyle="1">
    <w:name w:val="Основной текст_"/>
    <w:basedOn w:val="DefaultParagraphFont"/>
    <w:link w:val="11"/>
    <w:qFormat/>
    <w:rsid w:val="007b49ed"/>
    <w:rPr>
      <w:sz w:val="26"/>
      <w:szCs w:val="26"/>
      <w:shd w:fill="FFFFFF" w:val="clear"/>
    </w:rPr>
  </w:style>
  <w:style w:type="character" w:styleId="11" w:customStyle="1">
    <w:name w:val="Заголовок №1"/>
    <w:basedOn w:val="DefaultParagraphFont"/>
    <w:qFormat/>
    <w:rsid w:val="007b49e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Style17" w:customStyle="1">
    <w:name w:val="Верхний колонтитул Знак"/>
    <w:basedOn w:val="DefaultParagraphFont"/>
    <w:link w:val="ad"/>
    <w:uiPriority w:val="99"/>
    <w:qFormat/>
    <w:rsid w:val="00455e5d"/>
    <w:rPr>
      <w:sz w:val="24"/>
      <w:szCs w:val="24"/>
    </w:rPr>
  </w:style>
  <w:style w:type="character" w:styleId="Style18" w:customStyle="1">
    <w:name w:val="Нижний колонтитул Знак"/>
    <w:basedOn w:val="DefaultParagraphFont"/>
    <w:link w:val="af"/>
    <w:uiPriority w:val="99"/>
    <w:semiHidden/>
    <w:qFormat/>
    <w:rsid w:val="00455e5d"/>
    <w:rPr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Style20">
    <w:name w:val="Символ нумерации"/>
    <w:qFormat/>
    <w:rPr/>
  </w:style>
  <w:style w:type="paragraph" w:styleId="Style21" w:customStyle="1">
    <w:name w:val="Заголовок"/>
    <w:basedOn w:val="Normal"/>
    <w:next w:val="Style22"/>
    <w:qFormat/>
    <w:rsid w:val="00640249"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2">
    <w:name w:val="Body Text"/>
    <w:basedOn w:val="Normal"/>
    <w:link w:val="a4"/>
    <w:rsid w:val="00640249"/>
    <w:pPr>
      <w:jc w:val="both"/>
    </w:pPr>
    <w:rPr>
      <w:color w:val="000000"/>
      <w:sz w:val="28"/>
      <w:szCs w:val="28"/>
    </w:rPr>
  </w:style>
  <w:style w:type="paragraph" w:styleId="Style23">
    <w:name w:val="List"/>
    <w:basedOn w:val="Style22"/>
    <w:pPr/>
    <w:rPr>
      <w:rFonts w:ascii="PT Sans" w:hAnsi="PT Sans" w:cs="DejaVu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Sans" w:hAnsi="PT Sans" w:cs="DejaVu Sans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2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7" w:customStyle="1">
    <w:name w:val="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8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f62edf"/>
    <w:pPr>
      <w:widowControl w:val="false"/>
      <w:bidi w:val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13" w:customStyle="1">
    <w:name w:val="Основной текст1"/>
    <w:basedOn w:val="Normal"/>
    <w:link w:val="ac"/>
    <w:qFormat/>
    <w:rsid w:val="007b49ed"/>
    <w:pPr>
      <w:widowControl w:val="false"/>
      <w:shd w:val="clear" w:color="auto" w:fill="FFFFFF"/>
      <w:spacing w:lineRule="exact" w:line="370"/>
      <w:jc w:val="both"/>
    </w:pPr>
    <w:rPr>
      <w:sz w:val="26"/>
      <w:szCs w:val="26"/>
    </w:rPr>
  </w:style>
  <w:style w:type="paragraph" w:styleId="Style29">
    <w:name w:val="Header"/>
    <w:basedOn w:val="Normal"/>
    <w:link w:val="ae"/>
    <w:uiPriority w:val="99"/>
    <w:unhideWhenUsed/>
    <w:rsid w:val="00455e5d"/>
    <w:pPr>
      <w:tabs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f0"/>
    <w:uiPriority w:val="99"/>
    <w:semiHidden/>
    <w:unhideWhenUsed/>
    <w:rsid w:val="00455e5d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4431</TotalTime>
  <Application>LibreOffice/6.0.5.2$Linux_X86_64 LibreOffice_project/00m0$Build-2</Application>
  <Pages>1</Pages>
  <Words>209</Words>
  <Characters>1696</Characters>
  <CharactersWithSpaces>1945</CharactersWithSpaces>
  <Paragraphs>13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2018-01-26T08:39:00Z</dcterms:created>
  <dc:creator>Кулькова</dc:creator>
  <dc:description/>
  <dc:language>ru-RU</dc:language>
  <cp:lastModifiedBy/>
  <cp:lastPrinted>2018-11-14T15:10:34Z</cp:lastPrinted>
  <dcterms:modified xsi:type="dcterms:W3CDTF">2018-11-14T15:40:15Z</dcterms:modified>
  <cp:revision>8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