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 xml:space="preserve">к проекту приказа Министерства </w:t>
      </w:r>
      <w:r>
        <w:rPr>
          <w:rFonts w:cs="Times New Roman"/>
          <w:b/>
          <w:bCs/>
          <w:sz w:val="28"/>
          <w:szCs w:val="28"/>
        </w:rPr>
        <w:t>агропромышленного комплекса</w:t>
        <w:br/>
        <w:t>и развития сельских территорий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области </w:t>
      </w:r>
    </w:p>
    <w:p>
      <w:pPr>
        <w:pStyle w:val="ConsPlusTitle"/>
        <w:spacing w:lineRule="auto" w:line="240" w:before="0" w:after="0"/>
        <w:jc w:val="center"/>
        <w:rPr/>
      </w:pPr>
      <w:r>
        <w:rPr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 xml:space="preserve">Об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утверждении Положения о системе внутреннего обеспечен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ия соответствия требованиям антимонопольного законодательства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 xml:space="preserve">в Министерстве </w:t>
      </w: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>агропромышленного комплекса и развития сельских территорий</w:t>
      </w: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»</w:t>
      </w:r>
    </w:p>
    <w:p>
      <w:pPr>
        <w:pStyle w:val="ConsPlus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Проект приказа Министерства </w:t>
      </w:r>
      <w:r>
        <w:rPr>
          <w:rFonts w:cs="Times New Roman"/>
          <w:b w:val="false"/>
          <w:bCs w:val="false"/>
          <w:sz w:val="28"/>
          <w:szCs w:val="28"/>
        </w:rPr>
        <w:t>агропромышленного комплекса</w:t>
        <w:br/>
        <w:t>и развития сельских территорий</w:t>
      </w:r>
      <w:r>
        <w:rPr>
          <w:sz w:val="28"/>
          <w:szCs w:val="28"/>
        </w:rPr>
        <w:t xml:space="preserve"> Ульяновской области «</w:t>
      </w:r>
      <w:r>
        <w:rPr>
          <w:rFonts w:cs="Times New Roman"/>
          <w:b w:val="false"/>
          <w:bCs w:val="false"/>
          <w:color w:val="000000"/>
          <w:spacing w:val="-4"/>
          <w:sz w:val="28"/>
          <w:szCs w:val="28"/>
        </w:rPr>
        <w:t xml:space="preserve">Об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утверждении Положения о системе внутреннего обеспечения соответствия требованиям антимонопольного законодательства </w:t>
      </w:r>
      <w:r>
        <w:rPr>
          <w:rFonts w:cs="Times New Roman"/>
          <w:b w:val="false"/>
          <w:bCs w:val="false"/>
          <w:color w:val="000000"/>
          <w:spacing w:val="-4"/>
          <w:sz w:val="28"/>
          <w:szCs w:val="28"/>
        </w:rPr>
        <w:t xml:space="preserve">в Министерстве </w:t>
      </w:r>
      <w:bookmarkStart w:id="0" w:name="__DdeLink__1954_2865671911"/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>агропромышленного комплекса и развития сельских территорий</w:t>
      </w:r>
      <w:r>
        <w:rPr>
          <w:rFonts w:cs="Times New Roman"/>
          <w:b w:val="false"/>
          <w:bCs w:val="false"/>
          <w:color w:val="000000"/>
          <w:spacing w:val="-4"/>
          <w:sz w:val="28"/>
          <w:szCs w:val="28"/>
        </w:rPr>
        <w:t xml:space="preserve"> Ульяновской области</w:t>
      </w:r>
      <w:bookmarkEnd w:id="0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проект) подготовлен в </w:t>
      </w:r>
      <w:r>
        <w:rPr>
          <w:rFonts w:cs="Times New Roman" w:ascii="Times New Roman" w:hAnsi="Times New Roman"/>
          <w:color w:val="000000"/>
          <w:sz w:val="28"/>
          <w:szCs w:val="28"/>
        </w:rPr>
        <w:t>целях реализации Национального плана развития конкуренции в Российской Федерации на 2018-2020 годы, утверждённого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                            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</w:t>
      </w:r>
      <w:bookmarkStart w:id="1" w:name="_GoBack"/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 xml:space="preserve">польного законодательства»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распоряжения Губернатора Ульяновской области от 10.12.2018 № 1440-р</w:t>
        <w:br/>
        <w:t>«О создании и организации системы внутреннего обеспечения соответствия требованиям антимонопольного законодательства на территории Ульяновской области»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Проектом предлагается утвердить </w:t>
      </w: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Положение о системе внутреннего обеспечения соответствия требованиям антимонопольного законодательства</w:t>
        <w:br/>
      </w: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>в Министерстве агропромышленного комплекса и развития сельских территорий Ульяновской области (далее- Министерство), определить д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</w:rPr>
        <w:t>олжностных лиц, ответственных за организацию и функционирование антимонопольного комплаенса в Министерстве и коллегиальный орган, который будет осуществлять оценку эффективности организации и функционирования в Министерстве антимонопольного комплаенса.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Проект разработан специалистами отдела правовой и организационной работы Министерства </w:t>
      </w:r>
      <w:r>
        <w:rPr>
          <w:rFonts w:cs="Times New Roman"/>
          <w:b w:val="false"/>
          <w:bCs w:val="false"/>
          <w:sz w:val="28"/>
          <w:szCs w:val="28"/>
        </w:rPr>
        <w:t>агропромышленного комплекса и развития сельских территорий</w:t>
      </w:r>
      <w:r>
        <w:rPr>
          <w:sz w:val="28"/>
          <w:szCs w:val="28"/>
        </w:rPr>
        <w:t xml:space="preserve"> Ульяновской области, 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Проект размещён на </w:t>
      </w:r>
      <w:r>
        <w:rPr>
          <w:sz w:val="28"/>
          <w:szCs w:val="28"/>
        </w:rPr>
        <w:t xml:space="preserve">официальном сайте Министерства </w:t>
      </w:r>
      <w:r>
        <w:rPr>
          <w:rFonts w:cs="Times New Roman"/>
          <w:b w:val="false"/>
          <w:bCs w:val="false"/>
          <w:sz w:val="28"/>
          <w:szCs w:val="28"/>
        </w:rPr>
        <w:t>агропромышленного комплекса и развития сельских территорий</w:t>
      </w:r>
      <w:r>
        <w:rPr>
          <w:sz w:val="28"/>
          <w:szCs w:val="28"/>
        </w:rPr>
        <w:t xml:space="preserve"> Ульяновской области:</w:t>
      </w:r>
      <w:r>
        <w:rPr/>
        <w:t xml:space="preserve"> </w:t>
      </w:r>
      <w:r>
        <w:rPr>
          <w:sz w:val="28"/>
          <w:szCs w:val="28"/>
        </w:rPr>
        <w:t xml:space="preserve">www.agro-ul.ru </w:t>
      </w:r>
      <w:r>
        <w:rPr>
          <w:bCs/>
          <w:sz w:val="28"/>
          <w:szCs w:val="28"/>
        </w:rPr>
        <w:t>для общественного обсуждения, а также для проведения независимой антикоррупционной экспертизы.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firstLine="720"/>
        <w:rPr/>
      </w:pPr>
      <w:r>
        <w:rPr/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/>
      </w:pPr>
      <w:r>
        <w:rPr/>
        <w:t>Главный консультант отдела правовой</w:t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/>
      </w:pPr>
      <w:r>
        <w:rPr/>
        <w:t>и организационной работы Министерства</w:t>
      </w:r>
    </w:p>
    <w:p>
      <w:pPr>
        <w:pStyle w:val="Style17"/>
        <w:spacing w:lineRule="auto" w:line="240" w:before="0" w:after="0"/>
        <w:ind w:left="-720" w:right="0" w:firstLine="720"/>
        <w:rPr/>
      </w:pPr>
      <w:r>
        <w:rPr>
          <w:b w:val="false"/>
          <w:bCs w:val="false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</w:rPr>
        <w:t xml:space="preserve">агропромышленного комплекса и развития </w:t>
      </w:r>
    </w:p>
    <w:p>
      <w:pPr>
        <w:pStyle w:val="Style17"/>
        <w:tabs>
          <w:tab w:val="clear" w:pos="708"/>
          <w:tab w:val="left" w:pos="709" w:leader="none"/>
        </w:tabs>
        <w:spacing w:lineRule="auto" w:line="240" w:before="0" w:after="0"/>
        <w:ind w:left="-720" w:right="0" w:firstLine="720"/>
        <w:rPr/>
      </w:pPr>
      <w:r>
        <w:rPr>
          <w:rFonts w:cs="Times New Roman"/>
          <w:b w:val="false"/>
          <w:bCs w:val="false"/>
          <w:sz w:val="28"/>
          <w:szCs w:val="28"/>
        </w:rPr>
        <w:t>сельских территорий</w:t>
      </w:r>
      <w:r>
        <w:rPr/>
        <w:t xml:space="preserve">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25" w:footer="0" w:bottom="66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uiPriority w:val="99"/>
    <w:qFormat/>
    <w:rsid w:val="002136db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2c59f7"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268d2"/>
    <w:rPr/>
  </w:style>
  <w:style w:type="character" w:styleId="Style13" w:customStyle="1">
    <w:name w:val="Основной текст с отступом Знак"/>
    <w:basedOn w:val="DefaultParagraphFont"/>
    <w:link w:val="a9"/>
    <w:qFormat/>
    <w:rsid w:val="00064e47"/>
    <w:rPr>
      <w:sz w:val="24"/>
      <w:szCs w:val="24"/>
    </w:rPr>
  </w:style>
  <w:style w:type="character" w:styleId="Style14" w:customStyle="1">
    <w:name w:val="Основной текст Знак"/>
    <w:basedOn w:val="DefaultParagraphFont"/>
    <w:link w:val="a3"/>
    <w:qFormat/>
    <w:rsid w:val="002054a4"/>
    <w:rPr>
      <w:color w:val="000000"/>
      <w:sz w:val="28"/>
      <w:szCs w:val="28"/>
    </w:rPr>
  </w:style>
  <w:style w:type="character" w:styleId="Style15">
    <w:name w:val="Интернет-ссылка"/>
    <w:basedOn w:val="DefaultParagraphFont"/>
    <w:uiPriority w:val="99"/>
    <w:unhideWhenUsed/>
    <w:rsid w:val="003b70b7"/>
    <w:rPr>
      <w:color w:val="0000FF" w:themeColor="hyperlink"/>
      <w:u w:val="single"/>
    </w:rPr>
  </w:style>
  <w:style w:type="paragraph" w:styleId="Style16" w:customStyle="1">
    <w:name w:val="Заголовок"/>
    <w:basedOn w:val="Normal"/>
    <w:next w:val="Style17"/>
    <w:qFormat/>
    <w:rsid w:val="002c59f7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rsid w:val="002c59f7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3" w:customStyle="1">
    <w:name w:val="Знак3"/>
    <w:basedOn w:val="Normal"/>
    <w:next w:val="Normal"/>
    <w:qFormat/>
    <w:rsid w:val="00b368a9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1">
    <w:name w:val="Header"/>
    <w:basedOn w:val="Normal"/>
    <w:rsid w:val="001268d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17711c"/>
    <w:pPr/>
    <w:rPr>
      <w:rFonts w:ascii="Tahoma" w:hAnsi="Tahoma" w:cs="Tahoma"/>
      <w:sz w:val="16"/>
      <w:szCs w:val="16"/>
    </w:rPr>
  </w:style>
  <w:style w:type="paragraph" w:styleId="Style22" w:customStyle="1">
    <w:name w:val="Знак Знак Знак Знак"/>
    <w:basedOn w:val="Normal"/>
    <w:qFormat/>
    <w:rsid w:val="003369d6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Style23">
    <w:name w:val="Body Text Indent"/>
    <w:basedOn w:val="Normal"/>
    <w:link w:val="aa"/>
    <w:rsid w:val="00064e47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4f6a0e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4f6a0e"/>
    <w:pPr>
      <w:widowControl w:val="false"/>
      <w:bidi w:val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ru-RU" w:eastAsia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Application>LibreOffice/6.1.3.2$Linux_X86_64 LibreOffice_project/10$Build-2</Application>
  <Pages>1</Pages>
  <Words>282</Words>
  <Characters>2438</Characters>
  <CharactersWithSpaces>2780</CharactersWithSpaces>
  <Paragraphs>12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2015-03-06T11:02:00Z</dcterms:created>
  <dc:creator>Кулькова</dc:creator>
  <dc:description/>
  <dc:language>ru-RU</dc:language>
  <cp:lastModifiedBy/>
  <dcterms:modified xsi:type="dcterms:W3CDTF">2019-02-15T11:04:49Z</dcterms:modified>
  <cp:revision>69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